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91C6" w14:textId="053D327A" w:rsidR="0059447B" w:rsidRDefault="0059447B" w:rsidP="0059447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0"/>
        <w:rPr>
          <w:rFonts w:ascii="ＭＳ 明朝" w:eastAsia="ＭＳ 明朝" w:hAnsi="ＭＳ 明朝" w:cs="ＭＳ 明朝"/>
          <w:kern w:val="0"/>
          <w:szCs w:val="22"/>
          <w14:ligatures w14:val="none"/>
        </w:rPr>
      </w:pPr>
      <w:r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2026</w:t>
      </w:r>
      <w:r w:rsidR="00026D19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年</w:t>
      </w:r>
      <w:r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5</w:t>
      </w:r>
      <w:r w:rsidR="00026D19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月</w:t>
      </w:r>
      <w:r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20</w:t>
      </w:r>
      <w:r w:rsidR="00026D19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日</w:t>
      </w:r>
      <w:r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 xml:space="preserve">　高の原教会 聖書講座および晩祷会 配布資料</w:t>
      </w:r>
      <w:r>
        <w:rPr>
          <w:rFonts w:ascii="ＭＳ 明朝" w:eastAsia="ＭＳ 明朝" w:hAnsi="ＭＳ 明朝" w:cs="ＭＳ 明朝"/>
          <w:kern w:val="0"/>
          <w:szCs w:val="22"/>
          <w14:ligatures w14:val="none"/>
        </w:rPr>
        <w:tab/>
      </w:r>
      <w:r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徳田　信</w:t>
      </w:r>
    </w:p>
    <w:p w14:paraId="5D6A885E" w14:textId="77777777" w:rsidR="0059447B" w:rsidRDefault="0059447B" w:rsidP="0059447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0"/>
        <w:rPr>
          <w:rFonts w:ascii="ＭＳ 明朝" w:eastAsia="ＭＳ 明朝" w:hAnsi="ＭＳ 明朝" w:cs="ＭＳ 明朝"/>
          <w:kern w:val="0"/>
          <w:szCs w:val="22"/>
          <w14:ligatures w14:val="none"/>
        </w:rPr>
      </w:pPr>
    </w:p>
    <w:p w14:paraId="38D24C7E" w14:textId="77BB098E" w:rsidR="0059447B" w:rsidRPr="0059447B" w:rsidRDefault="0059447B" w:rsidP="0059447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0"/>
        <w:rPr>
          <w:rFonts w:ascii="Arial" w:eastAsia="ＭＳ 明朝" w:hAnsi="Arial" w:cs="Arial"/>
          <w:kern w:val="0"/>
          <w:szCs w:val="22"/>
          <w14:ligatures w14:val="none"/>
        </w:rPr>
      </w:pPr>
      <w:r w:rsidRPr="0059447B">
        <w:rPr>
          <w:rFonts w:ascii="ＭＳ 明朝" w:eastAsia="ＭＳ 明朝" w:hAnsi="ＭＳ 明朝" w:cs="ＭＳ 明朝"/>
          <w:kern w:val="0"/>
          <w:szCs w:val="22"/>
          <w14:ligatures w14:val="none"/>
        </w:rPr>
        <w:t>テーマ：</w:t>
      </w:r>
      <w:r w:rsidRPr="0059447B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からし種から始まる、世界を変える風</w:t>
      </w:r>
    </w:p>
    <w:p w14:paraId="76CD5D61" w14:textId="77777777" w:rsidR="0059447B" w:rsidRPr="0059447B" w:rsidRDefault="0059447B" w:rsidP="005944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ＭＳ 明朝" w:hAnsi="Arial" w:cs="Arial"/>
          <w:kern w:val="0"/>
          <w:szCs w:val="22"/>
          <w14:ligatures w14:val="none"/>
        </w:rPr>
      </w:pPr>
      <w:r w:rsidRPr="0059447B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聖書箇所：使徒言行録</w:t>
      </w:r>
      <w:r w:rsidRPr="0059447B">
        <w:rPr>
          <w:rFonts w:ascii="Arial Unicode MS" w:eastAsia="Arial Unicode MS" w:hAnsi="Arial Unicode MS" w:cs="Arial Unicode MS"/>
          <w:kern w:val="0"/>
          <w:szCs w:val="22"/>
          <w14:ligatures w14:val="none"/>
        </w:rPr>
        <w:t xml:space="preserve"> 2</w:t>
      </w:r>
      <w:r w:rsidRPr="0059447B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章</w:t>
      </w:r>
      <w:r w:rsidRPr="0059447B">
        <w:rPr>
          <w:rFonts w:ascii="Arial Unicode MS" w:eastAsia="Arial Unicode MS" w:hAnsi="Arial Unicode MS" w:cs="Arial Unicode MS"/>
          <w:kern w:val="0"/>
          <w:szCs w:val="22"/>
          <w14:ligatures w14:val="none"/>
        </w:rPr>
        <w:t>1</w:t>
      </w:r>
      <w:r w:rsidRPr="0059447B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〜</w:t>
      </w:r>
      <w:r w:rsidRPr="0059447B">
        <w:rPr>
          <w:rFonts w:ascii="Arial Unicode MS" w:eastAsia="Arial Unicode MS" w:hAnsi="Arial Unicode MS" w:cs="Arial Unicode MS"/>
          <w:kern w:val="0"/>
          <w:szCs w:val="22"/>
          <w14:ligatures w14:val="none"/>
        </w:rPr>
        <w:t>11</w:t>
      </w:r>
      <w:r w:rsidRPr="0059447B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節、マルコによる福音書</w:t>
      </w:r>
      <w:r w:rsidRPr="0059447B">
        <w:rPr>
          <w:rFonts w:ascii="Arial Unicode MS" w:eastAsia="Arial Unicode MS" w:hAnsi="Arial Unicode MS" w:cs="Arial Unicode MS"/>
          <w:kern w:val="0"/>
          <w:szCs w:val="22"/>
          <w14:ligatures w14:val="none"/>
        </w:rPr>
        <w:t xml:space="preserve"> 4</w:t>
      </w:r>
      <w:r w:rsidRPr="0059447B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章</w:t>
      </w:r>
      <w:r w:rsidRPr="0059447B">
        <w:rPr>
          <w:rFonts w:ascii="Arial Unicode MS" w:eastAsia="Arial Unicode MS" w:hAnsi="Arial Unicode MS" w:cs="Arial Unicode MS"/>
          <w:kern w:val="0"/>
          <w:szCs w:val="22"/>
          <w14:ligatures w14:val="none"/>
        </w:rPr>
        <w:t>26</w:t>
      </w:r>
      <w:r w:rsidRPr="0059447B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〜</w:t>
      </w:r>
      <w:r w:rsidRPr="0059447B">
        <w:rPr>
          <w:rFonts w:ascii="Arial Unicode MS" w:eastAsia="Arial Unicode MS" w:hAnsi="Arial Unicode MS" w:cs="Arial Unicode MS"/>
          <w:kern w:val="0"/>
          <w:szCs w:val="22"/>
          <w14:ligatures w14:val="none"/>
        </w:rPr>
        <w:t>34</w:t>
      </w:r>
      <w:r w:rsidRPr="0059447B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節</w:t>
      </w:r>
    </w:p>
    <w:p w14:paraId="2300322E" w14:textId="77777777" w:rsidR="0059447B" w:rsidRDefault="0059447B" w:rsidP="0059447B">
      <w:pPr>
        <w:rPr>
          <w:b/>
          <w:bCs/>
        </w:rPr>
      </w:pPr>
    </w:p>
    <w:p w14:paraId="6A066807" w14:textId="25009927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1　はじめに</w:t>
      </w:r>
    </w:p>
    <w:p w14:paraId="12D1B1C2" w14:textId="4A86F29F" w:rsidR="0059447B" w:rsidRPr="0059447B" w:rsidRDefault="0059447B" w:rsidP="0059447B">
      <w:r w:rsidRPr="0059447B">
        <w:t>聖霊降臨日、ペンテコステは、教会の出発を告げる出来事です。しかし、</w:t>
      </w:r>
      <w:r w:rsidR="005231E6">
        <w:rPr>
          <w:rFonts w:hint="eastAsia"/>
        </w:rPr>
        <w:t>「教会の誕生日」と呼ばれる</w:t>
      </w:r>
      <w:r w:rsidRPr="0059447B">
        <w:t>その始まりは、大きな力を持つ人々による運動ではありませんでした。弟子たちは小さな群れであり、社会的にも宗教的にも弱い立場にありました。</w:t>
      </w:r>
    </w:p>
    <w:p w14:paraId="119D1175" w14:textId="561057F5" w:rsidR="0059447B" w:rsidRPr="0059447B" w:rsidRDefault="0059447B" w:rsidP="0059447B">
      <w:r w:rsidRPr="0059447B">
        <w:t>一方、マルコによる福音書4章で、</w:t>
      </w:r>
      <w:r w:rsidR="005231E6">
        <w:rPr>
          <w:rFonts w:hint="eastAsia"/>
        </w:rPr>
        <w:t>主</w:t>
      </w:r>
      <w:r w:rsidRPr="0059447B">
        <w:t>イエスは神の国を「種」にたとえています。種は小さく、すぐに成果を見せるものではありません。しかし、土に蒔かれた種は、見えないところで成長していきます。</w:t>
      </w:r>
    </w:p>
    <w:p w14:paraId="51B36EE6" w14:textId="77777777" w:rsidR="0059447B" w:rsidRPr="0059447B" w:rsidRDefault="0059447B" w:rsidP="0059447B">
      <w:r w:rsidRPr="0059447B">
        <w:t>ペンテコステの「風」と、神の国の「種」。この二つを合わせて読むと、神の働きは、人間の大きさや力によらず、小ささや弱さの中から始まることが見えてきます。</w:t>
      </w:r>
    </w:p>
    <w:p w14:paraId="3232F650" w14:textId="6649A0C2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問い</w:t>
      </w:r>
      <w:r>
        <w:rPr>
          <w:rFonts w:hint="eastAsia"/>
          <w:b/>
          <w:bCs/>
        </w:rPr>
        <w:t xml:space="preserve">　</w:t>
      </w:r>
      <w:r w:rsidRPr="0059447B">
        <w:t>自分の信仰生活や教会の歩みの中で、「小さすぎる」「弱すぎる」と感じることはありますか。</w:t>
      </w:r>
    </w:p>
    <w:p w14:paraId="412A047B" w14:textId="77777777" w:rsidR="0059447B" w:rsidRDefault="0059447B" w:rsidP="0059447B"/>
    <w:p w14:paraId="338C76C4" w14:textId="31A9262B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2　使徒言行録2章1〜11節</w:t>
      </w:r>
    </w:p>
    <w:p w14:paraId="2EB51EFC" w14:textId="77777777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聖霊の風と言葉の出来事</w:t>
      </w:r>
    </w:p>
    <w:p w14:paraId="757284F5" w14:textId="77777777" w:rsidR="0059447B" w:rsidRPr="0059447B" w:rsidRDefault="0059447B" w:rsidP="0059447B">
      <w:r w:rsidRPr="0059447B">
        <w:t>使徒言行録2章の出来事は、「五旬祭」の日に起こりました。五旬祭は、過越祭から五十日目に祝われるユダヤ教の祭りで、この日には各地から多くの人々がエルサレムに集まっていました。</w:t>
      </w:r>
    </w:p>
    <w:p w14:paraId="45639BEC" w14:textId="4F166F0C" w:rsidR="0059447B" w:rsidRPr="0059447B" w:rsidRDefault="0059447B" w:rsidP="0059447B">
      <w:r w:rsidRPr="0059447B">
        <w:t>そこに、「激しい風が吹いて来るような音」が天から聞こえます。聖書において、風や息は神の命の力と深く結びついています。創世記2章では、神が人に命の息を吹き入れます。エゼキエル書37章では、枯れた骨に神の息が吹き込まれ、命が回復します。ペンテコステも、神の霊によって新しい共同体</w:t>
      </w:r>
      <w:r w:rsidR="005231E6">
        <w:rPr>
          <w:rFonts w:hint="eastAsia"/>
        </w:rPr>
        <w:t>として人々に</w:t>
      </w:r>
      <w:r w:rsidRPr="0059447B">
        <w:t>命</w:t>
      </w:r>
      <w:r w:rsidR="005231E6">
        <w:rPr>
          <w:rFonts w:hint="eastAsia"/>
        </w:rPr>
        <w:t>が</w:t>
      </w:r>
      <w:r w:rsidRPr="0059447B">
        <w:t>与えられ</w:t>
      </w:r>
      <w:r w:rsidR="005231E6">
        <w:rPr>
          <w:rFonts w:hint="eastAsia"/>
        </w:rPr>
        <w:t>た</w:t>
      </w:r>
      <w:r w:rsidRPr="0059447B">
        <w:t>出来事です。</w:t>
      </w:r>
    </w:p>
    <w:p w14:paraId="19617C63" w14:textId="77777777" w:rsidR="0059447B" w:rsidRPr="0059447B" w:rsidRDefault="0059447B" w:rsidP="0059447B">
      <w:r w:rsidRPr="0059447B">
        <w:lastRenderedPageBreak/>
        <w:t>また、「炎のような舌」が一人ひとりの上に留まり、弟子たちはさまざまな言葉で「神の偉大な業」を語り始めます。ここで大切なのは、聖霊が人々を一つの言語に統一したのではない、ということです。それぞれの人が、自分の故郷の言葉で福音を聞きました。</w:t>
      </w:r>
    </w:p>
    <w:p w14:paraId="4BED98A9" w14:textId="02EA820C" w:rsidR="0059447B" w:rsidRPr="0059447B" w:rsidRDefault="0059447B" w:rsidP="0059447B">
      <w:pPr>
        <w:rPr>
          <w:rFonts w:hint="eastAsia"/>
        </w:rPr>
      </w:pPr>
      <w:r w:rsidRPr="0059447B">
        <w:t>これは、バベルの塔の物語と対照的です。バベルでは、人間が自分たちの名を高めようとして、言葉が混乱しました。ペンテコステでは、弟子たちが神の偉大な業を語り、言葉の違い</w:t>
      </w:r>
      <w:r w:rsidR="005231E6">
        <w:rPr>
          <w:rFonts w:hint="eastAsia"/>
        </w:rPr>
        <w:t>によって</w:t>
      </w:r>
      <w:r w:rsidRPr="0059447B">
        <w:t>福音</w:t>
      </w:r>
      <w:r w:rsidR="005231E6">
        <w:rPr>
          <w:rFonts w:hint="eastAsia"/>
        </w:rPr>
        <w:t>があらゆる人々に届けらえることが示されました。</w:t>
      </w:r>
    </w:p>
    <w:p w14:paraId="75067C29" w14:textId="0A0FB6D4" w:rsidR="0059447B" w:rsidRPr="0059447B" w:rsidRDefault="0059447B" w:rsidP="0059447B">
      <w:r w:rsidRPr="0059447B">
        <w:t>聖霊の働きは、</w:t>
      </w:r>
      <w:r w:rsidR="005231E6">
        <w:rPr>
          <w:rFonts w:hint="eastAsia"/>
        </w:rPr>
        <w:t>私たちの</w:t>
      </w:r>
      <w:r w:rsidRPr="0059447B">
        <w:t>違いを消</w:t>
      </w:r>
      <w:r w:rsidR="005231E6">
        <w:rPr>
          <w:rFonts w:hint="eastAsia"/>
        </w:rPr>
        <w:t>し、画一的にする</w:t>
      </w:r>
      <w:r w:rsidRPr="0059447B">
        <w:t>ことではありません。</w:t>
      </w:r>
      <w:r w:rsidR="005231E6">
        <w:rPr>
          <w:rFonts w:hint="eastAsia"/>
        </w:rPr>
        <w:t>さまざまな</w:t>
      </w:r>
      <w:r w:rsidRPr="0059447B">
        <w:t>違いを越えて、互いに聞き合うことを可能にする働きです。</w:t>
      </w:r>
    </w:p>
    <w:p w14:paraId="7485E786" w14:textId="49F7D406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問い</w:t>
      </w:r>
      <w:r>
        <w:rPr>
          <w:rFonts w:hint="eastAsia"/>
          <w:b/>
          <w:bCs/>
        </w:rPr>
        <w:t xml:space="preserve">　</w:t>
      </w:r>
      <w:r w:rsidRPr="0059447B">
        <w:t>私たちの教会や日常の中で、違いを越えて聞き合うために必要なことは何でしょうか。</w:t>
      </w:r>
    </w:p>
    <w:p w14:paraId="323B1341" w14:textId="77777777" w:rsidR="0059447B" w:rsidRDefault="0059447B" w:rsidP="0059447B"/>
    <w:p w14:paraId="0F0987BF" w14:textId="438DCE95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3　マルコによる福音書4章26〜29節</w:t>
      </w:r>
    </w:p>
    <w:p w14:paraId="7BA976A9" w14:textId="77777777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成長する種のたとえ</w:t>
      </w:r>
    </w:p>
    <w:p w14:paraId="2F3A2E27" w14:textId="31E143A5" w:rsidR="0059447B" w:rsidRPr="0059447B" w:rsidRDefault="005231E6" w:rsidP="0059447B">
      <w:r>
        <w:rPr>
          <w:rFonts w:hint="eastAsia"/>
        </w:rPr>
        <w:t>主</w:t>
      </w:r>
      <w:r w:rsidR="0059447B" w:rsidRPr="0059447B">
        <w:t>イエスは、神の国を、土に蒔かれた種にたとえます。人が種を蒔き、その後、夜昼、寝起きしているうちに、種は芽を出して成長します。しかし、その人は「どうしてそうなるのか」を知りません。</w:t>
      </w:r>
    </w:p>
    <w:p w14:paraId="66095247" w14:textId="7FC46557" w:rsidR="0059447B" w:rsidRPr="0059447B" w:rsidRDefault="0059447B" w:rsidP="0059447B">
      <w:r w:rsidRPr="0059447B">
        <w:t>ここで強調されているのは、神の国の成長が、人間</w:t>
      </w:r>
      <w:r w:rsidR="005231E6">
        <w:rPr>
          <w:rFonts w:hint="eastAsia"/>
        </w:rPr>
        <w:t>による</w:t>
      </w:r>
      <w:r w:rsidRPr="0059447B">
        <w:t>管理や操作によって起こるものではない、ということです。人間には種を蒔く責任があります。御言葉を聞き、語り、仕え、祈る責任があります。しかし、種に命を与え、成長させ、実を結ばせるのは神</w:t>
      </w:r>
      <w:r w:rsidR="005231E6">
        <w:rPr>
          <w:rFonts w:hint="eastAsia"/>
        </w:rPr>
        <w:t>ご自身</w:t>
      </w:r>
      <w:r w:rsidRPr="0059447B">
        <w:t>です。</w:t>
      </w:r>
    </w:p>
    <w:p w14:paraId="0EA64BE8" w14:textId="45061524" w:rsidR="0059447B" w:rsidRPr="0059447B" w:rsidRDefault="0059447B" w:rsidP="0059447B">
      <w:r w:rsidRPr="0059447B">
        <w:t>28節の「ひとりでに」という言葉は、ギリシア語では「アウトマテー」</w:t>
      </w:r>
      <w:r w:rsidR="005231E6">
        <w:rPr>
          <w:rFonts w:hint="eastAsia"/>
        </w:rPr>
        <w:t>です</w:t>
      </w:r>
      <w:r w:rsidRPr="0059447B">
        <w:t>。英語の automatic の語源にもなった言葉です。ただし、これは「何もしなくてよい」という意味ではありません。神の国の成長は、人間の働きだけに還元でき</w:t>
      </w:r>
      <w:r w:rsidR="005231E6">
        <w:rPr>
          <w:rFonts w:hint="eastAsia"/>
        </w:rPr>
        <w:t>るものではない</w:t>
      </w:r>
      <w:r w:rsidRPr="0059447B">
        <w:t>、ということです。</w:t>
      </w:r>
    </w:p>
    <w:p w14:paraId="1CBABC28" w14:textId="1D44EF67" w:rsidR="0059447B" w:rsidRPr="0059447B" w:rsidRDefault="0059447B" w:rsidP="0059447B">
      <w:pPr>
        <w:rPr>
          <w:rFonts w:hint="eastAsia"/>
        </w:rPr>
      </w:pPr>
      <w:r w:rsidRPr="0059447B">
        <w:t>私たちは、教会の働きや信仰生活について、すぐに成果を求めがちです。しかし、このたとえは、神の国には「待つ時間」</w:t>
      </w:r>
      <w:r w:rsidR="005231E6">
        <w:rPr>
          <w:rFonts w:hint="eastAsia"/>
        </w:rPr>
        <w:t>も必要である</w:t>
      </w:r>
      <w:r w:rsidRPr="0059447B">
        <w:t>ことを教えています。神の働きは、見えないところで</w:t>
      </w:r>
      <w:r w:rsidR="005231E6">
        <w:rPr>
          <w:rFonts w:hint="eastAsia"/>
        </w:rPr>
        <w:t>密やかに</w:t>
      </w:r>
      <w:r w:rsidRPr="0059447B">
        <w:t>進んでいることがあ</w:t>
      </w:r>
      <w:r w:rsidR="005231E6">
        <w:rPr>
          <w:rFonts w:hint="eastAsia"/>
        </w:rPr>
        <w:t>るのです。</w:t>
      </w:r>
    </w:p>
    <w:p w14:paraId="65E70D52" w14:textId="314BE85F" w:rsidR="0059447B" w:rsidRPr="0059447B" w:rsidRDefault="0059447B" w:rsidP="0059447B">
      <w:pPr>
        <w:rPr>
          <w:rFonts w:hint="eastAsia"/>
          <w:b/>
          <w:bCs/>
        </w:rPr>
      </w:pPr>
      <w:r w:rsidRPr="0059447B">
        <w:rPr>
          <w:b/>
          <w:bCs/>
        </w:rPr>
        <w:lastRenderedPageBreak/>
        <w:t>問い</w:t>
      </w:r>
      <w:r>
        <w:rPr>
          <w:rFonts w:hint="eastAsia"/>
          <w:b/>
          <w:bCs/>
        </w:rPr>
        <w:t xml:space="preserve">　</w:t>
      </w:r>
      <w:r w:rsidRPr="0059447B">
        <w:t>自分の信仰生活や教会の歩みの中で、「成長が見えない」と感じることはあ</w:t>
      </w:r>
      <w:r w:rsidR="005231E6">
        <w:rPr>
          <w:rFonts w:hint="eastAsia"/>
        </w:rPr>
        <w:t>るでしょうか。</w:t>
      </w:r>
    </w:p>
    <w:p w14:paraId="242D83B7" w14:textId="77777777" w:rsidR="0059447B" w:rsidRPr="005231E6" w:rsidRDefault="0059447B" w:rsidP="0059447B"/>
    <w:p w14:paraId="7AC823A5" w14:textId="36BA4D20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4　マルコによる福音書4章30〜34節</w:t>
      </w:r>
    </w:p>
    <w:p w14:paraId="6B0C6FF1" w14:textId="77777777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からし種のたとえ</w:t>
      </w:r>
    </w:p>
    <w:p w14:paraId="572F6C42" w14:textId="62140925" w:rsidR="0059447B" w:rsidRPr="0059447B" w:rsidRDefault="0059447B" w:rsidP="0059447B">
      <w:r w:rsidRPr="0059447B">
        <w:t>続いて</w:t>
      </w:r>
      <w:r w:rsidR="005231E6">
        <w:rPr>
          <w:rFonts w:hint="eastAsia"/>
        </w:rPr>
        <w:t>主</w:t>
      </w:r>
      <w:r w:rsidRPr="0059447B">
        <w:t>イエスは、神の国を「からし種」にたとえます。からし種は、当時の世界で「とても小さいもの」を表す身近なたとえでした。しかし、その小さな種が蒔かれると、大きく成長し、「空の鳥がその陰に巣を作るほど」になります。</w:t>
      </w:r>
    </w:p>
    <w:p w14:paraId="5158F59E" w14:textId="3FFA3855" w:rsidR="0059447B" w:rsidRPr="0059447B" w:rsidRDefault="0059447B" w:rsidP="0059447B">
      <w:r w:rsidRPr="0059447B">
        <w:t>この表現には旧約聖書</w:t>
      </w:r>
      <w:r w:rsidR="005231E6">
        <w:rPr>
          <w:rFonts w:hint="eastAsia"/>
        </w:rPr>
        <w:t>が</w:t>
      </w:r>
      <w:r w:rsidRPr="0059447B">
        <w:t>響</w:t>
      </w:r>
      <w:r w:rsidR="005231E6">
        <w:rPr>
          <w:rFonts w:hint="eastAsia"/>
        </w:rPr>
        <w:t>いています</w:t>
      </w:r>
      <w:r w:rsidRPr="0059447B">
        <w:t>。エゼキエル書17章やダニエル書4章では、大きな木の枝に鳥が宿る姿が、諸国の民がそこに憩う姿と結びついています。小さな始まりが、多くの人を包み込む広がりへと導かれるのです。</w:t>
      </w:r>
    </w:p>
    <w:p w14:paraId="5CD39FD7" w14:textId="3A0FAA2B" w:rsidR="0059447B" w:rsidRPr="0059447B" w:rsidRDefault="0059447B" w:rsidP="0059447B">
      <w:r w:rsidRPr="0059447B">
        <w:t>ただし、これは教会が必ず外面的に大きくなる、という</w:t>
      </w:r>
      <w:r w:rsidR="005231E6">
        <w:rPr>
          <w:rFonts w:hint="eastAsia"/>
        </w:rPr>
        <w:t>分かりやすい</w:t>
      </w:r>
      <w:r w:rsidRPr="0059447B">
        <w:t>成功物語ではありません。中心は、神の国が人間の目には取るに足りないような</w:t>
      </w:r>
      <w:r w:rsidR="005231E6">
        <w:rPr>
          <w:rFonts w:hint="eastAsia"/>
        </w:rPr>
        <w:t>「</w:t>
      </w:r>
      <w:r w:rsidRPr="0059447B">
        <w:t>小ささ</w:t>
      </w:r>
      <w:r w:rsidR="005231E6">
        <w:rPr>
          <w:rFonts w:hint="eastAsia"/>
        </w:rPr>
        <w:t>」</w:t>
      </w:r>
      <w:r w:rsidRPr="0059447B">
        <w:t>から始まる、という点です。</w:t>
      </w:r>
    </w:p>
    <w:p w14:paraId="3DA7D518" w14:textId="669DE651" w:rsidR="0059447B" w:rsidRPr="0059447B" w:rsidRDefault="0059447B" w:rsidP="0059447B">
      <w:r w:rsidRPr="0059447B">
        <w:t>ペンテコステの</w:t>
      </w:r>
      <w:r w:rsidR="005231E6">
        <w:rPr>
          <w:rFonts w:hint="eastAsia"/>
        </w:rPr>
        <w:t>時の</w:t>
      </w:r>
      <w:r w:rsidRPr="0059447B">
        <w:t>弟子たちも、からし種のような小さな群れでした。しかし、聖霊がその小さな群れに働いたとき、彼らは「神の偉大な業」を語る者とされました。</w:t>
      </w:r>
    </w:p>
    <w:p w14:paraId="1DEC3CAA" w14:textId="4432544F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問い</w:t>
      </w:r>
      <w:r>
        <w:rPr>
          <w:rFonts w:hint="eastAsia"/>
          <w:b/>
          <w:bCs/>
        </w:rPr>
        <w:t xml:space="preserve">　</w:t>
      </w:r>
      <w:r w:rsidRPr="0059447B">
        <w:t>今、自分が蒔くことのできる</w:t>
      </w:r>
      <w:r w:rsidR="005231E6">
        <w:rPr>
          <w:rFonts w:hint="eastAsia"/>
        </w:rPr>
        <w:t>／まいている</w:t>
      </w:r>
      <w:r w:rsidRPr="0059447B">
        <w:t>「からし種」のような小さな働きは何でしょうか。</w:t>
      </w:r>
    </w:p>
    <w:p w14:paraId="0AE014BC" w14:textId="7A54E983" w:rsidR="0059447B" w:rsidRPr="0059447B" w:rsidRDefault="0059447B" w:rsidP="0059447B"/>
    <w:p w14:paraId="51883501" w14:textId="77777777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5　二つの箇所を合わせて読む</w:t>
      </w:r>
    </w:p>
    <w:p w14:paraId="716656DB" w14:textId="77777777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激しい風と、静かに育つ種</w:t>
      </w:r>
    </w:p>
    <w:p w14:paraId="7E1EF42F" w14:textId="77777777" w:rsidR="0059447B" w:rsidRPr="0059447B" w:rsidRDefault="0059447B" w:rsidP="0059447B">
      <w:r w:rsidRPr="0059447B">
        <w:t>使徒言行録2章のペンテコステは、劇的な出来事です。音が響き、炎のような舌が現れ、多くの言葉で神の業が語られます。一方、マルコ4章の種のたとえは、静かな出来事です。土の中で種が育ち、人はその成長を完全には理解できません。</w:t>
      </w:r>
    </w:p>
    <w:p w14:paraId="048AAD2F" w14:textId="6EB32136" w:rsidR="0059447B" w:rsidRPr="0059447B" w:rsidRDefault="0059447B" w:rsidP="0059447B">
      <w:r w:rsidRPr="0059447B">
        <w:t>しかし、どちらも同じ神の働きを語っています。神の働きは人間の支配を超えています。あるときには風のように突然に、あるときには種のように</w:t>
      </w:r>
      <w:r w:rsidR="005231E6">
        <w:rPr>
          <w:rFonts w:hint="eastAsia"/>
        </w:rPr>
        <w:t>徐々に</w:t>
      </w:r>
      <w:r w:rsidRPr="0059447B">
        <w:t>静かに、神はご自身の国を広げていかれます。</w:t>
      </w:r>
    </w:p>
    <w:p w14:paraId="57228C29" w14:textId="0C1CD49B" w:rsidR="0059447B" w:rsidRPr="0059447B" w:rsidRDefault="0059447B" w:rsidP="0059447B">
      <w:r w:rsidRPr="0059447B">
        <w:lastRenderedPageBreak/>
        <w:t>私たちに求められているのは、すべてを自分</w:t>
      </w:r>
      <w:r w:rsidR="005231E6">
        <w:rPr>
          <w:rFonts w:hint="eastAsia"/>
        </w:rPr>
        <w:t>の力だけ</w:t>
      </w:r>
      <w:r w:rsidRPr="0059447B">
        <w:t>で成し遂げようとすることではありません。また、何もしないで</w:t>
      </w:r>
      <w:r w:rsidR="005231E6">
        <w:rPr>
          <w:rFonts w:hint="eastAsia"/>
        </w:rPr>
        <w:t>ただ</w:t>
      </w:r>
      <w:r w:rsidRPr="0059447B">
        <w:t>待つことでもありません。御言葉の種を蒔き、祈り、</w:t>
      </w:r>
      <w:r w:rsidR="005231E6">
        <w:rPr>
          <w:rFonts w:hint="eastAsia"/>
        </w:rPr>
        <w:t>地道に教会生活を送り</w:t>
      </w:r>
      <w:r w:rsidRPr="0059447B">
        <w:t>、神の働きを信頼して待つことです。</w:t>
      </w:r>
    </w:p>
    <w:p w14:paraId="6367E18D" w14:textId="1D5AAAAC" w:rsidR="0059447B" w:rsidRPr="0059447B" w:rsidRDefault="0059447B" w:rsidP="0059447B">
      <w:pPr>
        <w:rPr>
          <w:rFonts w:hint="eastAsia"/>
        </w:rPr>
      </w:pPr>
      <w:r w:rsidRPr="0059447B">
        <w:t>聖書は、小ささを</w:t>
      </w:r>
      <w:r w:rsidR="005231E6">
        <w:rPr>
          <w:rFonts w:hint="eastAsia"/>
        </w:rPr>
        <w:t>否定的に見ません</w:t>
      </w:r>
      <w:r w:rsidRPr="0059447B">
        <w:t>。神の国は小さな種から始まります。大切なのは、その小ささの中に御言葉が蒔かれているかどうかです。そして、聖霊の風に信頼しているかどうか</w:t>
      </w:r>
      <w:r w:rsidR="005231E6">
        <w:rPr>
          <w:rFonts w:hint="eastAsia"/>
        </w:rPr>
        <w:t>、それが問われています。</w:t>
      </w:r>
    </w:p>
    <w:p w14:paraId="2027BA89" w14:textId="4AD2C400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問い</w:t>
      </w:r>
      <w:r>
        <w:rPr>
          <w:rFonts w:hint="eastAsia"/>
          <w:b/>
          <w:bCs/>
        </w:rPr>
        <w:t xml:space="preserve">　</w:t>
      </w:r>
      <w:r w:rsidRPr="0059447B">
        <w:t>今の自分や</w:t>
      </w:r>
      <w:r w:rsidR="005231E6">
        <w:rPr>
          <w:rFonts w:hint="eastAsia"/>
        </w:rPr>
        <w:t>私たちの</w:t>
      </w:r>
      <w:r w:rsidRPr="0059447B">
        <w:t>教会の歩みは、「激しい風」のように神の働きが見える時と、「土の中の種」のように見えにくい時の、どちらに近いと感じ</w:t>
      </w:r>
      <w:r w:rsidR="005231E6">
        <w:rPr>
          <w:rFonts w:hint="eastAsia"/>
        </w:rPr>
        <w:t>るでしょうか</w:t>
      </w:r>
      <w:r w:rsidRPr="0059447B">
        <w:t>。</w:t>
      </w:r>
    </w:p>
    <w:p w14:paraId="495FC3DE" w14:textId="77777777" w:rsidR="0059447B" w:rsidRDefault="0059447B" w:rsidP="0059447B"/>
    <w:p w14:paraId="41CC14C3" w14:textId="626B4C6C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6　黙想のために</w:t>
      </w:r>
    </w:p>
    <w:p w14:paraId="4D454D8A" w14:textId="77777777" w:rsidR="0059447B" w:rsidRPr="0059447B" w:rsidRDefault="0059447B" w:rsidP="0059447B">
      <w:pPr>
        <w:rPr>
          <w:b/>
          <w:bCs/>
        </w:rPr>
      </w:pPr>
      <w:r w:rsidRPr="0059447B">
        <w:rPr>
          <w:b/>
          <w:bCs/>
        </w:rPr>
        <w:t>小ささの中に働く聖霊</w:t>
      </w:r>
    </w:p>
    <w:p w14:paraId="76BC72A8" w14:textId="753AFCD2" w:rsidR="0059447B" w:rsidRPr="0059447B" w:rsidRDefault="0059447B" w:rsidP="0059447B">
      <w:pPr>
        <w:rPr>
          <w:rFonts w:hint="eastAsia"/>
        </w:rPr>
      </w:pPr>
      <w:r w:rsidRPr="0059447B">
        <w:t>「からし種から始まる、世界を変える風」という題は、</w:t>
      </w:r>
      <w:r w:rsidR="007F2412">
        <w:rPr>
          <w:rFonts w:hint="eastAsia"/>
        </w:rPr>
        <w:t>私たちの</w:t>
      </w:r>
      <w:r w:rsidRPr="0059447B">
        <w:t>教会</w:t>
      </w:r>
      <w:r w:rsidR="007F2412">
        <w:rPr>
          <w:rFonts w:hint="eastAsia"/>
        </w:rPr>
        <w:t>に</w:t>
      </w:r>
      <w:r w:rsidRPr="0059447B">
        <w:t>希望</w:t>
      </w:r>
      <w:r w:rsidR="007F2412">
        <w:rPr>
          <w:rFonts w:hint="eastAsia"/>
        </w:rPr>
        <w:t>があることを念頭につけました</w:t>
      </w:r>
      <w:r w:rsidRPr="0059447B">
        <w:t>。ただし、それは単純な楽観ではありません。小さなものが必ず大きな成功を収める、という話では</w:t>
      </w:r>
      <w:r w:rsidR="007F2412">
        <w:rPr>
          <w:rFonts w:hint="eastAsia"/>
        </w:rPr>
        <w:t>ありません。</w:t>
      </w:r>
    </w:p>
    <w:p w14:paraId="36879AD5" w14:textId="61066630" w:rsidR="0059447B" w:rsidRPr="0059447B" w:rsidRDefault="0059447B" w:rsidP="0059447B">
      <w:r w:rsidRPr="0059447B">
        <w:t>神の働きは、人間の大きさによらず、小さな種から始まります。私たちは種を蒔きます。祈</w:t>
      </w:r>
      <w:r w:rsidR="007F2412">
        <w:rPr>
          <w:rFonts w:hint="eastAsia"/>
        </w:rPr>
        <w:t>ったり小さなところで</w:t>
      </w:r>
      <w:r w:rsidRPr="0059447B">
        <w:t>仕え</w:t>
      </w:r>
      <w:r w:rsidR="007F2412">
        <w:rPr>
          <w:rFonts w:hint="eastAsia"/>
        </w:rPr>
        <w:t>たりします</w:t>
      </w:r>
      <w:r w:rsidRPr="0059447B">
        <w:t>。そして、神が成長させてくださることを信じて待ちます。</w:t>
      </w:r>
    </w:p>
    <w:p w14:paraId="0B4BA457" w14:textId="77777777" w:rsidR="0059447B" w:rsidRPr="0059447B" w:rsidRDefault="0059447B" w:rsidP="0059447B">
      <w:r w:rsidRPr="0059447B">
        <w:t>ペンテコステの聖霊は、弱く小さな弟子たちを通して、神の偉大な業を語らせました。同じ聖霊は、今も教会に働いておられます。私たちが小さな種を蒔くところに、神の風は吹きます。</w:t>
      </w:r>
    </w:p>
    <w:p w14:paraId="7116D9E6" w14:textId="4D8B23EA" w:rsidR="007B2F5D" w:rsidRPr="007F2412" w:rsidRDefault="0059447B">
      <w:pPr>
        <w:rPr>
          <w:rFonts w:hint="eastAsia"/>
          <w:b/>
          <w:bCs/>
        </w:rPr>
      </w:pPr>
      <w:r w:rsidRPr="0059447B">
        <w:rPr>
          <w:b/>
          <w:bCs/>
        </w:rPr>
        <w:t>問い</w:t>
      </w:r>
      <w:r>
        <w:rPr>
          <w:rFonts w:hint="eastAsia"/>
          <w:b/>
          <w:bCs/>
        </w:rPr>
        <w:t xml:space="preserve">　</w:t>
      </w:r>
      <w:r w:rsidRPr="0059447B">
        <w:t>今日の聖書箇所を通して、今の自分にとって一番心に残った言葉やイメージは何ですか。</w:t>
      </w:r>
    </w:p>
    <w:sectPr w:rsidR="007B2F5D" w:rsidRPr="007F2412" w:rsidSect="0059447B">
      <w:footerReference w:type="default" r:id="rId6"/>
      <w:pgSz w:w="11906" w:h="16838" w:code="9"/>
      <w:pgMar w:top="1985" w:right="1701" w:bottom="1701" w:left="170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C025" w14:textId="77777777" w:rsidR="00F83E75" w:rsidRDefault="00F83E75" w:rsidP="0059447B">
      <w:pPr>
        <w:spacing w:after="0" w:line="240" w:lineRule="auto"/>
      </w:pPr>
      <w:r>
        <w:separator/>
      </w:r>
    </w:p>
  </w:endnote>
  <w:endnote w:type="continuationSeparator" w:id="0">
    <w:p w14:paraId="2C9ADF40" w14:textId="77777777" w:rsidR="00F83E75" w:rsidRDefault="00F83E75" w:rsidP="0059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411153"/>
      <w:docPartObj>
        <w:docPartGallery w:val="Page Numbers (Bottom of Page)"/>
        <w:docPartUnique/>
      </w:docPartObj>
    </w:sdtPr>
    <w:sdtContent>
      <w:p w14:paraId="0756B991" w14:textId="6321E603" w:rsidR="0059447B" w:rsidRDefault="0059447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7A94AF" w14:textId="77777777" w:rsidR="0059447B" w:rsidRDefault="0059447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0001" w14:textId="77777777" w:rsidR="00F83E75" w:rsidRDefault="00F83E75" w:rsidP="0059447B">
      <w:pPr>
        <w:spacing w:after="0" w:line="240" w:lineRule="auto"/>
      </w:pPr>
      <w:r>
        <w:separator/>
      </w:r>
    </w:p>
  </w:footnote>
  <w:footnote w:type="continuationSeparator" w:id="0">
    <w:p w14:paraId="4E82D076" w14:textId="77777777" w:rsidR="00F83E75" w:rsidRDefault="00F83E75" w:rsidP="00594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7B"/>
    <w:rsid w:val="00026D19"/>
    <w:rsid w:val="0022382D"/>
    <w:rsid w:val="005231E6"/>
    <w:rsid w:val="0059447B"/>
    <w:rsid w:val="00633792"/>
    <w:rsid w:val="007B2F5D"/>
    <w:rsid w:val="007F2412"/>
    <w:rsid w:val="00C92974"/>
    <w:rsid w:val="00F8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391DC"/>
  <w15:chartTrackingRefBased/>
  <w15:docId w15:val="{C81D3EFF-6083-4ADE-8327-4F0DF200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4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4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4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4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4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4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4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44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44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44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44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44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44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44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44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44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4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4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4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4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4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44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4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44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447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944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447B"/>
  </w:style>
  <w:style w:type="paragraph" w:styleId="ac">
    <w:name w:val="footer"/>
    <w:basedOn w:val="a"/>
    <w:link w:val="ad"/>
    <w:uiPriority w:val="99"/>
    <w:unhideWhenUsed/>
    <w:rsid w:val="005944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makoto tokuda</dc:creator>
  <cp:keywords/>
  <dc:description/>
  <cp:lastModifiedBy>makoto tokuda</cp:lastModifiedBy>
  <cp:revision>3</cp:revision>
  <dcterms:created xsi:type="dcterms:W3CDTF">2026-05-19T11:43:00Z</dcterms:created>
  <dcterms:modified xsi:type="dcterms:W3CDTF">2026-05-19T12:31:00Z</dcterms:modified>
</cp:coreProperties>
</file>