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97AB" w14:textId="2217CA18" w:rsidR="00452804" w:rsidRDefault="00452804" w:rsidP="00452804">
      <w:pPr>
        <w:rPr>
          <w:rFonts w:hint="eastAsia"/>
          <w:b/>
        </w:rPr>
      </w:pPr>
      <w:r>
        <w:rPr>
          <w:rFonts w:hint="eastAsia"/>
          <w:b/>
        </w:rPr>
        <w:t>2026年9月2日　聖書講座および晩祷会</w:t>
      </w:r>
      <w:r w:rsidR="00A0354A">
        <w:rPr>
          <w:b/>
        </w:rPr>
        <w:tab/>
      </w:r>
      <w:r w:rsidR="00A0354A">
        <w:rPr>
          <w:b/>
        </w:rPr>
        <w:tab/>
      </w:r>
      <w:r w:rsidR="00A0354A">
        <w:rPr>
          <w:rFonts w:hint="eastAsia"/>
          <w:b/>
        </w:rPr>
        <w:t>徳田　信</w:t>
      </w:r>
    </w:p>
    <w:p w14:paraId="7918CDD8" w14:textId="77777777" w:rsidR="00452804" w:rsidRDefault="00452804" w:rsidP="00452804">
      <w:pPr>
        <w:rPr>
          <w:b/>
        </w:rPr>
      </w:pPr>
    </w:p>
    <w:p w14:paraId="5DBB8B55" w14:textId="3DFD4DA3" w:rsidR="00452804" w:rsidRPr="00A0354A" w:rsidRDefault="00452804" w:rsidP="00452804">
      <w:pPr>
        <w:rPr>
          <w:bCs/>
        </w:rPr>
      </w:pPr>
      <w:r w:rsidRPr="00A0354A">
        <w:rPr>
          <w:rFonts w:hint="eastAsia"/>
          <w:bCs/>
        </w:rPr>
        <w:t>テーマ：</w:t>
      </w:r>
      <w:r w:rsidRPr="00A0354A">
        <w:rPr>
          <w:bCs/>
        </w:rPr>
        <w:t>神は、何をご覧になるのか</w:t>
      </w:r>
    </w:p>
    <w:p w14:paraId="7EDD2B72" w14:textId="70FF024C" w:rsidR="00452804" w:rsidRDefault="00452804" w:rsidP="00452804">
      <w:r>
        <w:rPr>
          <w:rFonts w:hint="eastAsia"/>
        </w:rPr>
        <w:t>聖書：</w:t>
      </w:r>
      <w:r w:rsidRPr="00452804">
        <w:t>ガラテヤの信徒への手紙1章1～10節／マルコによる福音書12章35～44節</w:t>
      </w:r>
    </w:p>
    <w:p w14:paraId="0D35BD43" w14:textId="77777777" w:rsidR="00452804" w:rsidRPr="00452804" w:rsidRDefault="00452804" w:rsidP="00452804">
      <w:pPr>
        <w:rPr>
          <w:rFonts w:hint="eastAsia"/>
        </w:rPr>
      </w:pPr>
    </w:p>
    <w:p w14:paraId="05ACA5D5" w14:textId="77777777" w:rsidR="00452804" w:rsidRDefault="00452804" w:rsidP="00452804">
      <w:pPr>
        <w:rPr>
          <w:b/>
        </w:rPr>
      </w:pPr>
      <w:r w:rsidRPr="00452804">
        <w:rPr>
          <w:b/>
        </w:rPr>
        <w:t>今日の問い</w:t>
      </w:r>
    </w:p>
    <w:p w14:paraId="05D8A004" w14:textId="584883AD" w:rsidR="00452804" w:rsidRDefault="00452804" w:rsidP="00452804">
      <w:r w:rsidRPr="00A0354A">
        <w:rPr>
          <w:rFonts w:hint="eastAsia"/>
          <w:bCs/>
        </w:rPr>
        <w:t>主</w:t>
      </w:r>
      <w:r w:rsidRPr="00452804">
        <w:t>イエスは、二枚の小さな銅貨を献げたやもめの何をご覧になったのでしょうか。そして教会は、その献身を尊ぶとともに、その人の生活を守る場所になっているでしょうか。</w:t>
      </w:r>
    </w:p>
    <w:p w14:paraId="5266422A" w14:textId="77777777" w:rsidR="00452804" w:rsidRPr="00452804" w:rsidRDefault="00452804" w:rsidP="00452804">
      <w:pPr>
        <w:rPr>
          <w:rFonts w:hint="eastAsia"/>
        </w:rPr>
      </w:pPr>
    </w:p>
    <w:p w14:paraId="627F66A2" w14:textId="77777777" w:rsidR="00452804" w:rsidRPr="00452804" w:rsidRDefault="00452804" w:rsidP="00452804">
      <w:pPr>
        <w:rPr>
          <w:b/>
          <w:bCs/>
        </w:rPr>
      </w:pPr>
      <w:r w:rsidRPr="00452804">
        <w:rPr>
          <w:b/>
          <w:bCs/>
        </w:rPr>
        <w:t>1．はじめに――献金箱の向かいに座るイエス</w:t>
      </w:r>
    </w:p>
    <w:p w14:paraId="4C9142FF" w14:textId="23C0FD88" w:rsidR="00452804" w:rsidRDefault="00452804" w:rsidP="00A0354A">
      <w:pPr>
        <w:ind w:firstLineChars="100" w:firstLine="210"/>
        <w:rPr>
          <w:rFonts w:hint="eastAsia"/>
        </w:rPr>
      </w:pPr>
      <w:r w:rsidRPr="00452804">
        <w:t>人の目は</w:t>
      </w:r>
      <w:r>
        <w:rPr>
          <w:rFonts w:hint="eastAsia"/>
        </w:rPr>
        <w:t>一般に</w:t>
      </w:r>
      <w:r w:rsidRPr="00452804">
        <w:t>、大きなもの、目立つもの、分かりやすいものへ向か</w:t>
      </w:r>
      <w:r>
        <w:rPr>
          <w:rFonts w:hint="eastAsia"/>
        </w:rPr>
        <w:t>うものです</w:t>
      </w:r>
      <w:r w:rsidRPr="00452804">
        <w:t>。神殿の献金箱でも、多額の献金は人々の注意を引いたでしょう。</w:t>
      </w:r>
      <w:r>
        <w:rPr>
          <w:rFonts w:hint="eastAsia"/>
        </w:rPr>
        <w:t>しかし、主</w:t>
      </w:r>
      <w:r w:rsidRPr="00452804">
        <w:t>イエスが弟子たちを呼び寄せて示されたのは、群衆に埋もれそうな一人のやもめでした。今日の二つの箇所は、人からどう見られるかではなく、神の前で何が真実なのかを問いかけます。とくに、やもめの二枚の小さな銅貨</w:t>
      </w:r>
      <w:r>
        <w:rPr>
          <w:rFonts w:hint="eastAsia"/>
        </w:rPr>
        <w:t>の個所に注目したいと思います。</w:t>
      </w:r>
    </w:p>
    <w:p w14:paraId="3B7AA63B" w14:textId="77777777" w:rsidR="00452804" w:rsidRPr="00452804" w:rsidRDefault="00452804" w:rsidP="00452804">
      <w:pPr>
        <w:rPr>
          <w:rFonts w:hint="eastAsia"/>
        </w:rPr>
      </w:pPr>
    </w:p>
    <w:p w14:paraId="7BC40AEC" w14:textId="77777777" w:rsidR="00452804" w:rsidRPr="00452804" w:rsidRDefault="00452804" w:rsidP="00452804">
      <w:pPr>
        <w:rPr>
          <w:b/>
          <w:bCs/>
        </w:rPr>
      </w:pPr>
      <w:r w:rsidRPr="00452804">
        <w:rPr>
          <w:b/>
          <w:bCs/>
        </w:rPr>
        <w:t>2．ガラテヤ1章1～10節――恵みに条件を加えない</w:t>
      </w:r>
    </w:p>
    <w:p w14:paraId="2AE3FB38" w14:textId="6742466D" w:rsidR="00452804" w:rsidRPr="00452804" w:rsidRDefault="00452804" w:rsidP="00452804">
      <w:pPr>
        <w:rPr>
          <w:rFonts w:hint="eastAsia"/>
          <w:b/>
          <w:bCs/>
        </w:rPr>
      </w:pPr>
      <w:r w:rsidRPr="00452804">
        <w:rPr>
          <w:b/>
          <w:bCs/>
        </w:rPr>
        <w:t>（1）福音の始まりは、キリストの自己</w:t>
      </w:r>
      <w:r>
        <w:rPr>
          <w:rFonts w:hint="eastAsia"/>
          <w:b/>
          <w:bCs/>
        </w:rPr>
        <w:t>献与</w:t>
      </w:r>
    </w:p>
    <w:p w14:paraId="07295403" w14:textId="238D9720" w:rsidR="00452804" w:rsidRPr="00452804" w:rsidRDefault="00452804" w:rsidP="00A0354A">
      <w:pPr>
        <w:ind w:firstLineChars="100" w:firstLine="210"/>
      </w:pPr>
      <w:r w:rsidRPr="00452804">
        <w:t>パウロは冒頭で、自分が使徒とされたのは「人々からでもなく、人を通してでもなく」、イエス・キリストと父なる神によるのだと語ります。これは</w:t>
      </w:r>
      <w:r>
        <w:rPr>
          <w:rFonts w:hint="eastAsia"/>
        </w:rPr>
        <w:t>、自分が語る</w:t>
      </w:r>
      <w:r w:rsidRPr="00452804">
        <w:t>福音の根拠を人間の承認に置</w:t>
      </w:r>
      <w:r>
        <w:rPr>
          <w:rFonts w:hint="eastAsia"/>
        </w:rPr>
        <w:t>くことはしない</w:t>
      </w:r>
      <w:r w:rsidRPr="00452804">
        <w:t>という</w:t>
      </w:r>
      <w:r>
        <w:rPr>
          <w:rFonts w:hint="eastAsia"/>
        </w:rPr>
        <w:t>ことです</w:t>
      </w:r>
      <w:r w:rsidRPr="00452804">
        <w:t>。続く4節では、キリストが私たちの罪のために「ご自身を献げ」、今の悪の世から救い出してくださったと語られます。福音の始まりには、人間の達成ではなく、キリストの自己</w:t>
      </w:r>
      <w:r>
        <w:rPr>
          <w:rFonts w:hint="eastAsia"/>
        </w:rPr>
        <w:t>献与</w:t>
      </w:r>
      <w:r w:rsidRPr="00452804">
        <w:t>があります。</w:t>
      </w:r>
    </w:p>
    <w:p w14:paraId="5788A133" w14:textId="77777777" w:rsidR="00452804" w:rsidRPr="00452804" w:rsidRDefault="00452804" w:rsidP="00452804">
      <w:pPr>
        <w:rPr>
          <w:b/>
          <w:bCs/>
        </w:rPr>
      </w:pPr>
      <w:r w:rsidRPr="00452804">
        <w:rPr>
          <w:b/>
          <w:bCs/>
        </w:rPr>
        <w:t>（2）「ほかの福音」とは何か</w:t>
      </w:r>
    </w:p>
    <w:p w14:paraId="487E31AE" w14:textId="3F4109C4" w:rsidR="00E73EB7" w:rsidRPr="00E73EB7" w:rsidRDefault="00452804" w:rsidP="00A0354A">
      <w:pPr>
        <w:ind w:firstLineChars="100" w:firstLine="210"/>
        <w:rPr>
          <w:rFonts w:hint="eastAsia"/>
        </w:rPr>
      </w:pPr>
      <w:r w:rsidRPr="00452804">
        <w:t>ガラテヤ</w:t>
      </w:r>
      <w:r>
        <w:rPr>
          <w:rFonts w:hint="eastAsia"/>
        </w:rPr>
        <w:t>（今のトルコにあたる地域）</w:t>
      </w:r>
      <w:r w:rsidRPr="00452804">
        <w:t>の諸教会では、異邦人の信徒に割礼や律法の実行を求め、それを神の民に完全に加わるための条件とする動きがあった</w:t>
      </w:r>
      <w:r>
        <w:rPr>
          <w:rFonts w:hint="eastAsia"/>
        </w:rPr>
        <w:t>ようです</w:t>
      </w:r>
      <w:r w:rsidRPr="00452804">
        <w:t>。パウロが問題にするのは、ユダヤ人や律法そのものではありません。キリストにおいて差し出された恵みに、人が新たな条件を付け加えることです。</w:t>
      </w:r>
      <w:r w:rsidR="00A0354A">
        <w:br/>
      </w:r>
      <w:r w:rsidR="00A0354A">
        <w:rPr>
          <w:rFonts w:hint="eastAsia"/>
        </w:rPr>
        <w:t xml:space="preserve">　</w:t>
      </w:r>
      <w:r w:rsidRPr="00452804">
        <w:t>8～9節の厳しい言葉の中で、</w:t>
      </w:r>
      <w:r w:rsidR="00E73EB7" w:rsidRPr="00E73EB7">
        <w:t>パウロは、自分たちの言葉であっても、天使の言葉であっても、福音に照らして確かめられなければならないと語ります。</w:t>
      </w:r>
      <w:r w:rsidR="00E73EB7">
        <w:rPr>
          <w:rFonts w:hint="eastAsia"/>
        </w:rPr>
        <w:t>教会が、ただ</w:t>
      </w:r>
      <w:r w:rsidRPr="00452804">
        <w:t>キリストの恵みを伝えているか、人を縛</w:t>
      </w:r>
      <w:r w:rsidR="00E73EB7">
        <w:rPr>
          <w:rFonts w:hint="eastAsia"/>
        </w:rPr>
        <w:t>ってしまうような「</w:t>
      </w:r>
      <w:r w:rsidRPr="00452804">
        <w:t>条件</w:t>
      </w:r>
      <w:r w:rsidR="00E73EB7">
        <w:rPr>
          <w:rFonts w:hint="eastAsia"/>
        </w:rPr>
        <w:t>」</w:t>
      </w:r>
      <w:r w:rsidRPr="00452804">
        <w:t>を増やしているか</w:t>
      </w:r>
      <w:r w:rsidR="00E73EB7">
        <w:rPr>
          <w:rFonts w:hint="eastAsia"/>
        </w:rPr>
        <w:t>が</w:t>
      </w:r>
      <w:r w:rsidRPr="00452804">
        <w:t>問われます。</w:t>
      </w:r>
    </w:p>
    <w:p w14:paraId="34DCD164" w14:textId="77777777" w:rsidR="00452804" w:rsidRPr="00452804" w:rsidRDefault="00452804" w:rsidP="00452804">
      <w:pPr>
        <w:rPr>
          <w:b/>
          <w:bCs/>
        </w:rPr>
      </w:pPr>
      <w:r w:rsidRPr="00452804">
        <w:rPr>
          <w:b/>
          <w:bCs/>
        </w:rPr>
        <w:t>（3）人の気に入ることを求めるのか</w:t>
      </w:r>
    </w:p>
    <w:p w14:paraId="1659AF17" w14:textId="17143454" w:rsidR="00452804" w:rsidRDefault="00452804" w:rsidP="00A0354A">
      <w:pPr>
        <w:ind w:firstLineChars="100" w:firstLine="210"/>
      </w:pPr>
      <w:r w:rsidRPr="00452804">
        <w:t>10節は、他者の意見を聞かなくてよいという意味ではありません。人を大切にし、対話を重ねることと、</w:t>
      </w:r>
      <w:r w:rsidR="00E73EB7">
        <w:rPr>
          <w:rFonts w:hint="eastAsia"/>
        </w:rPr>
        <w:t>誰かの</w:t>
      </w:r>
      <w:r w:rsidRPr="00452804">
        <w:t>評価を信仰の最終的な基準にすることとは異なります。</w:t>
      </w:r>
      <w:r w:rsidR="00E73EB7">
        <w:rPr>
          <w:rFonts w:hint="eastAsia"/>
        </w:rPr>
        <w:t>キリスト教信仰に</w:t>
      </w:r>
      <w:r w:rsidRPr="00452804">
        <w:t>忠実</w:t>
      </w:r>
      <w:r w:rsidR="00E73EB7">
        <w:rPr>
          <w:rFonts w:hint="eastAsia"/>
        </w:rPr>
        <w:t>であろうとすることが</w:t>
      </w:r>
      <w:r w:rsidRPr="00452804">
        <w:t>、</w:t>
      </w:r>
      <w:r w:rsidR="00E73EB7">
        <w:rPr>
          <w:rFonts w:hint="eastAsia"/>
        </w:rPr>
        <w:t>「</w:t>
      </w:r>
      <w:r w:rsidRPr="00452804">
        <w:t>自分の考えへの固執</w:t>
      </w:r>
      <w:r w:rsidR="00E73EB7">
        <w:rPr>
          <w:rFonts w:hint="eastAsia"/>
        </w:rPr>
        <w:t>」に</w:t>
      </w:r>
      <w:r w:rsidRPr="00452804">
        <w:t>変わ</w:t>
      </w:r>
      <w:r w:rsidR="00E73EB7">
        <w:rPr>
          <w:rFonts w:hint="eastAsia"/>
        </w:rPr>
        <w:t>ってしまわないよう</w:t>
      </w:r>
      <w:r w:rsidRPr="00452804">
        <w:t>、キリストの恵み</w:t>
      </w:r>
      <w:r w:rsidR="00E73EB7">
        <w:rPr>
          <w:rFonts w:hint="eastAsia"/>
        </w:rPr>
        <w:t>に照らして絶えず</w:t>
      </w:r>
      <w:r w:rsidRPr="00452804">
        <w:t>問い直される必要があります。</w:t>
      </w:r>
    </w:p>
    <w:p w14:paraId="6B31CB36" w14:textId="77777777" w:rsidR="00E73EB7" w:rsidRPr="00452804" w:rsidRDefault="00E73EB7" w:rsidP="00452804">
      <w:pPr>
        <w:rPr>
          <w:rFonts w:hint="eastAsia"/>
        </w:rPr>
      </w:pPr>
    </w:p>
    <w:p w14:paraId="099EBCF5" w14:textId="2B4DAA49" w:rsidR="00452804" w:rsidRPr="00452804" w:rsidRDefault="00452804" w:rsidP="00452804">
      <w:pPr>
        <w:rPr>
          <w:rFonts w:hint="eastAsia"/>
          <w:b/>
          <w:bCs/>
        </w:rPr>
      </w:pPr>
      <w:r w:rsidRPr="00452804">
        <w:rPr>
          <w:b/>
          <w:bCs/>
        </w:rPr>
        <w:lastRenderedPageBreak/>
        <w:t>問い</w:t>
      </w:r>
    </w:p>
    <w:p w14:paraId="29C3ADF1" w14:textId="58D73BCB" w:rsidR="00452804" w:rsidRPr="00452804" w:rsidRDefault="00E73EB7" w:rsidP="00452804">
      <w:r>
        <w:rPr>
          <w:rFonts w:hint="eastAsia"/>
        </w:rPr>
        <w:t>・</w:t>
      </w:r>
      <w:r w:rsidR="00452804" w:rsidRPr="00452804">
        <w:t>教会に属するための暗黙の「資格条件」になっているものはないでしょうか。</w:t>
      </w:r>
    </w:p>
    <w:p w14:paraId="52F4AD19" w14:textId="5F919BD3" w:rsidR="00452804" w:rsidRDefault="00E73EB7" w:rsidP="00452804">
      <w:r>
        <w:rPr>
          <w:rFonts w:hint="eastAsia"/>
        </w:rPr>
        <w:t>・正しく</w:t>
      </w:r>
      <w:r w:rsidR="00452804" w:rsidRPr="00452804">
        <w:t>福音</w:t>
      </w:r>
      <w:r>
        <w:rPr>
          <w:rFonts w:hint="eastAsia"/>
        </w:rPr>
        <w:t>に立とうとすることと</w:t>
      </w:r>
      <w:r w:rsidR="00452804" w:rsidRPr="00452804">
        <w:t>、自分の考えへの固執を、どのように見分けられるでしょうか。</w:t>
      </w:r>
    </w:p>
    <w:p w14:paraId="71E14E85" w14:textId="77777777" w:rsidR="00E73EB7" w:rsidRPr="00E73EB7" w:rsidRDefault="00E73EB7" w:rsidP="00452804">
      <w:pPr>
        <w:rPr>
          <w:rFonts w:hint="eastAsia"/>
        </w:rPr>
      </w:pPr>
    </w:p>
    <w:p w14:paraId="0FA17AEA" w14:textId="77777777" w:rsidR="00452804" w:rsidRPr="00452804" w:rsidRDefault="00452804" w:rsidP="00452804">
      <w:pPr>
        <w:rPr>
          <w:b/>
          <w:bCs/>
        </w:rPr>
      </w:pPr>
      <w:r w:rsidRPr="00452804">
        <w:rPr>
          <w:b/>
          <w:bCs/>
        </w:rPr>
        <w:t>3．マルコ12章35～40節――見せる敬虔と宗教的権威</w:t>
      </w:r>
    </w:p>
    <w:p w14:paraId="40F52CE3" w14:textId="77777777" w:rsidR="00452804" w:rsidRPr="00452804" w:rsidRDefault="00452804" w:rsidP="00452804">
      <w:pPr>
        <w:rPr>
          <w:b/>
          <w:bCs/>
        </w:rPr>
      </w:pPr>
      <w:r w:rsidRPr="00452804">
        <w:rPr>
          <w:b/>
          <w:bCs/>
        </w:rPr>
        <w:t>（1）「ダビデの子」だけでは捉えきれない</w:t>
      </w:r>
    </w:p>
    <w:p w14:paraId="18C7DE0E" w14:textId="031F5177" w:rsidR="00452804" w:rsidRPr="00452804" w:rsidRDefault="00452804" w:rsidP="00A0354A">
      <w:pPr>
        <w:ind w:firstLineChars="100" w:firstLine="210"/>
        <w:rPr>
          <w:rFonts w:hint="eastAsia"/>
        </w:rPr>
      </w:pPr>
      <w:r w:rsidRPr="00452804">
        <w:t>35～37節でイエスは詩編110編を引用し、メシアが「ダビデの子」と呼ばれることに問いを投げかけます。これはダビデとのつながりを単純に否定する</w:t>
      </w:r>
      <w:r w:rsidR="00E73EB7">
        <w:rPr>
          <w:rFonts w:hint="eastAsia"/>
        </w:rPr>
        <w:t>ものではありません。むしろ、当時の</w:t>
      </w:r>
      <w:r w:rsidRPr="00452804">
        <w:t>人々が慣れ親しんだ期待だけでは、</w:t>
      </w:r>
      <w:r w:rsidR="00E73EB7">
        <w:rPr>
          <w:rFonts w:hint="eastAsia"/>
        </w:rPr>
        <w:t>主イエス</w:t>
      </w:r>
      <w:r w:rsidRPr="00452804">
        <w:t>を捉えきれないことを示</w:t>
      </w:r>
      <w:r w:rsidR="00E73EB7">
        <w:rPr>
          <w:rFonts w:hint="eastAsia"/>
        </w:rPr>
        <w:t>します</w:t>
      </w:r>
      <w:r w:rsidRPr="00452804">
        <w:t>。</w:t>
      </w:r>
    </w:p>
    <w:p w14:paraId="469E6D8B" w14:textId="77777777" w:rsidR="00452804" w:rsidRPr="00452804" w:rsidRDefault="00452804" w:rsidP="00452804">
      <w:pPr>
        <w:rPr>
          <w:b/>
          <w:bCs/>
        </w:rPr>
      </w:pPr>
      <w:r w:rsidRPr="00452804">
        <w:rPr>
          <w:b/>
          <w:bCs/>
        </w:rPr>
        <w:t>（2）「やもめの家を食い物にする」</w:t>
      </w:r>
    </w:p>
    <w:p w14:paraId="704A4F62" w14:textId="77777777" w:rsidR="00E73EB7" w:rsidRDefault="00452804" w:rsidP="00A0354A">
      <w:pPr>
        <w:ind w:firstLineChars="100" w:firstLine="210"/>
      </w:pPr>
      <w:r w:rsidRPr="00452804">
        <w:t>38～40節では、長い衣、広場での挨拶、上席、長い祈り</w:t>
      </w:r>
      <w:r w:rsidR="00E73EB7">
        <w:rPr>
          <w:rFonts w:hint="eastAsia"/>
        </w:rPr>
        <w:t>という言葉</w:t>
      </w:r>
      <w:r w:rsidRPr="00452804">
        <w:t>が並</w:t>
      </w:r>
      <w:r w:rsidR="00E73EB7">
        <w:rPr>
          <w:rFonts w:hint="eastAsia"/>
        </w:rPr>
        <w:t>んでいます</w:t>
      </w:r>
      <w:r w:rsidRPr="00452804">
        <w:t>。</w:t>
      </w:r>
      <w:r w:rsidR="00E73EB7">
        <w:rPr>
          <w:rFonts w:hint="eastAsia"/>
        </w:rPr>
        <w:t>これら自体</w:t>
      </w:r>
      <w:r w:rsidRPr="00452804">
        <w:t>が</w:t>
      </w:r>
      <w:r w:rsidR="00E73EB7">
        <w:rPr>
          <w:rFonts w:hint="eastAsia"/>
        </w:rPr>
        <w:t>悪いというのではないでしょう</w:t>
      </w:r>
      <w:r w:rsidRPr="00452804">
        <w:t>。人から敬われる</w:t>
      </w:r>
      <w:r w:rsidR="00E73EB7">
        <w:rPr>
          <w:rFonts w:hint="eastAsia"/>
        </w:rPr>
        <w:t>ような外見をしていながら</w:t>
      </w:r>
      <w:r w:rsidRPr="00452804">
        <w:t>、弱い</w:t>
      </w:r>
      <w:r w:rsidR="00E73EB7">
        <w:rPr>
          <w:rFonts w:hint="eastAsia"/>
        </w:rPr>
        <w:t>立場の</w:t>
      </w:r>
      <w:r w:rsidRPr="00452804">
        <w:t>人の生活を損なう</w:t>
      </w:r>
      <w:r w:rsidR="00E73EB7">
        <w:rPr>
          <w:rFonts w:hint="eastAsia"/>
        </w:rPr>
        <w:t>ようなことがあってはならない、ということです</w:t>
      </w:r>
      <w:r w:rsidRPr="00452804">
        <w:t>。</w:t>
      </w:r>
    </w:p>
    <w:p w14:paraId="46DD38A6" w14:textId="58B8E653" w:rsidR="00452804" w:rsidRDefault="00452804" w:rsidP="00A0354A">
      <w:pPr>
        <w:ind w:firstLineChars="100" w:firstLine="210"/>
      </w:pPr>
      <w:r w:rsidRPr="00452804">
        <w:t>「やもめの家を食い物にする」</w:t>
      </w:r>
      <w:r w:rsidR="0010043D">
        <w:rPr>
          <w:rFonts w:hint="eastAsia"/>
        </w:rPr>
        <w:t>とは</w:t>
      </w:r>
      <w:r w:rsidRPr="00452804">
        <w:t>具体的</w:t>
      </w:r>
      <w:r w:rsidR="0010043D">
        <w:rPr>
          <w:rFonts w:hint="eastAsia"/>
        </w:rPr>
        <w:t>にどのようなことか</w:t>
      </w:r>
      <w:r w:rsidRPr="00452804">
        <w:t>本文は説明し</w:t>
      </w:r>
      <w:r w:rsidR="00E73EB7">
        <w:rPr>
          <w:rFonts w:hint="eastAsia"/>
        </w:rPr>
        <w:t>てい</w:t>
      </w:r>
      <w:r w:rsidRPr="00452804">
        <w:t>ません。それでも、</w:t>
      </w:r>
      <w:r w:rsidR="0010043D">
        <w:rPr>
          <w:rFonts w:hint="eastAsia"/>
        </w:rPr>
        <w:t>宗教的な権威</w:t>
      </w:r>
      <w:r w:rsidRPr="00452804">
        <w:t>が経済的な搾取を覆い隠</w:t>
      </w:r>
      <w:r w:rsidR="0010043D">
        <w:rPr>
          <w:rFonts w:hint="eastAsia"/>
        </w:rPr>
        <w:t>している、</w:t>
      </w:r>
      <w:r w:rsidRPr="00452804">
        <w:t>という告発</w:t>
      </w:r>
      <w:r w:rsidR="0010043D">
        <w:rPr>
          <w:rFonts w:hint="eastAsia"/>
        </w:rPr>
        <w:t>であることは事実です</w:t>
      </w:r>
      <w:r w:rsidRPr="00452804">
        <w:t>。</w:t>
      </w:r>
    </w:p>
    <w:p w14:paraId="7AC84AB5" w14:textId="77777777" w:rsidR="0010043D" w:rsidRPr="00452804" w:rsidRDefault="0010043D" w:rsidP="00452804">
      <w:pPr>
        <w:rPr>
          <w:rFonts w:hint="eastAsia"/>
        </w:rPr>
      </w:pPr>
    </w:p>
    <w:p w14:paraId="2FD31943" w14:textId="77777777" w:rsidR="00452804" w:rsidRPr="00452804" w:rsidRDefault="00452804" w:rsidP="00452804">
      <w:pPr>
        <w:rPr>
          <w:b/>
          <w:bCs/>
        </w:rPr>
      </w:pPr>
      <w:r w:rsidRPr="00452804">
        <w:rPr>
          <w:b/>
          <w:bCs/>
        </w:rPr>
        <w:t>4．マルコ12章41～44節――二枚の小さな銅貨</w:t>
      </w:r>
    </w:p>
    <w:p w14:paraId="507CFAD4" w14:textId="3C395EAF" w:rsidR="00452804" w:rsidRPr="00452804" w:rsidRDefault="00452804" w:rsidP="00452804">
      <w:pPr>
        <w:rPr>
          <w:b/>
          <w:bCs/>
        </w:rPr>
      </w:pPr>
      <w:r w:rsidRPr="00452804">
        <w:rPr>
          <w:b/>
          <w:bCs/>
        </w:rPr>
        <w:t>（1）</w:t>
      </w:r>
      <w:r w:rsidR="0010043D">
        <w:rPr>
          <w:rFonts w:hint="eastAsia"/>
          <w:b/>
          <w:bCs/>
        </w:rPr>
        <w:t>主</w:t>
      </w:r>
      <w:r w:rsidRPr="00452804">
        <w:rPr>
          <w:b/>
          <w:bCs/>
        </w:rPr>
        <w:t>イエスは「どのように」献げるかを見ていた</w:t>
      </w:r>
    </w:p>
    <w:p w14:paraId="1F48E36F" w14:textId="77777777" w:rsidR="00A0354A" w:rsidRDefault="0010043D" w:rsidP="00A0354A">
      <w:pPr>
        <w:ind w:firstLineChars="100" w:firstLine="210"/>
      </w:pPr>
      <w:r>
        <w:rPr>
          <w:rFonts w:hint="eastAsia"/>
        </w:rPr>
        <w:t>主</w:t>
      </w:r>
      <w:r w:rsidR="00452804" w:rsidRPr="00452804">
        <w:t>イエスは献金箱の向かいに座り、群衆が金を「どのように」入れるかを見ておられました。金持ち</w:t>
      </w:r>
      <w:r w:rsidR="0092472C">
        <w:rPr>
          <w:rFonts w:hint="eastAsia"/>
        </w:rPr>
        <w:t>たち</w:t>
      </w:r>
      <w:r w:rsidR="00452804" w:rsidRPr="00452804">
        <w:t>が</w:t>
      </w:r>
      <w:r w:rsidR="0092472C">
        <w:rPr>
          <w:rFonts w:hint="eastAsia"/>
        </w:rPr>
        <w:t>多く</w:t>
      </w:r>
      <w:r w:rsidR="00452804" w:rsidRPr="00452804">
        <w:t>を入れる中、貧しいやもめが二レプトンを入れます。</w:t>
      </w:r>
      <w:r>
        <w:rPr>
          <w:rFonts w:hint="eastAsia"/>
        </w:rPr>
        <w:t>今</w:t>
      </w:r>
      <w:r w:rsidR="00452804" w:rsidRPr="00452804">
        <w:t>の</w:t>
      </w:r>
      <w:r>
        <w:rPr>
          <w:rFonts w:hint="eastAsia"/>
        </w:rPr>
        <w:t>日本円への</w:t>
      </w:r>
      <w:r w:rsidR="00452804" w:rsidRPr="00452804">
        <w:t>正確な換算はできませんが、当時としてもごく僅かな額</w:t>
      </w:r>
      <w:r>
        <w:rPr>
          <w:rFonts w:hint="eastAsia"/>
        </w:rPr>
        <w:t>だったはずです</w:t>
      </w:r>
      <w:r w:rsidR="00452804" w:rsidRPr="00452804">
        <w:t>。</w:t>
      </w:r>
    </w:p>
    <w:p w14:paraId="41702FAC" w14:textId="3D20682A" w:rsidR="0010043D" w:rsidRPr="0010043D" w:rsidRDefault="00452804" w:rsidP="00A0354A">
      <w:pPr>
        <w:ind w:firstLineChars="100" w:firstLine="210"/>
        <w:rPr>
          <w:rFonts w:hint="eastAsia"/>
        </w:rPr>
      </w:pPr>
      <w:r w:rsidRPr="00452804">
        <w:t>二枚だったことから、一枚を残すこともできた</w:t>
      </w:r>
      <w:r w:rsidR="0010043D">
        <w:rPr>
          <w:rFonts w:hint="eastAsia"/>
        </w:rPr>
        <w:t>のに、あえて惜しまず捧げたとも</w:t>
      </w:r>
      <w:r w:rsidR="0092472C">
        <w:rPr>
          <w:rFonts w:hint="eastAsia"/>
        </w:rPr>
        <w:t>言えます</w:t>
      </w:r>
      <w:r w:rsidR="0010043D">
        <w:rPr>
          <w:rFonts w:hint="eastAsia"/>
        </w:rPr>
        <w:t>。しかし額が問題なのではなく、主</w:t>
      </w:r>
      <w:r w:rsidRPr="00452804">
        <w:t>イエスがご覧になったのは、その献金が彼女の生活の中で持つ重みで</w:t>
      </w:r>
      <w:r w:rsidR="0092472C">
        <w:rPr>
          <w:rFonts w:hint="eastAsia"/>
        </w:rPr>
        <w:t>す</w:t>
      </w:r>
      <w:r w:rsidRPr="00452804">
        <w:t>。</w:t>
      </w:r>
    </w:p>
    <w:p w14:paraId="154A4197" w14:textId="77777777" w:rsidR="00452804" w:rsidRPr="00452804" w:rsidRDefault="00452804" w:rsidP="00452804">
      <w:pPr>
        <w:rPr>
          <w:b/>
          <w:bCs/>
        </w:rPr>
      </w:pPr>
      <w:r w:rsidRPr="00452804">
        <w:rPr>
          <w:b/>
          <w:bCs/>
        </w:rPr>
        <w:t>（2）「誰よりもたくさん入れた」</w:t>
      </w:r>
    </w:p>
    <w:p w14:paraId="5CC2EDF5" w14:textId="50D62D3A" w:rsidR="00452804" w:rsidRPr="00452804" w:rsidRDefault="00A0354A" w:rsidP="00A0354A">
      <w:pPr>
        <w:ind w:firstLineChars="100" w:firstLine="210"/>
        <w:rPr>
          <w:rFonts w:hint="eastAsia"/>
        </w:rPr>
      </w:pPr>
      <w:r>
        <w:rPr>
          <w:rFonts w:hint="eastAsia"/>
        </w:rPr>
        <w:t>主</w:t>
      </w:r>
      <w:r w:rsidR="00452804" w:rsidRPr="00452804">
        <w:t>イエスは弟子たちを呼び寄せ、このやもめは「誰よりもたくさん入れた」と語ります。金持ちは有り余る中から献げましたが、彼女は乏しい中から献げました。</w:t>
      </w:r>
      <w:r w:rsidR="0092472C">
        <w:rPr>
          <w:rFonts w:hint="eastAsia"/>
        </w:rPr>
        <w:t>二レプトンという額自体は、多くの</w:t>
      </w:r>
      <w:r w:rsidR="00452804" w:rsidRPr="00452804">
        <w:t>人の目に</w:t>
      </w:r>
      <w:r w:rsidR="0092472C">
        <w:rPr>
          <w:rFonts w:hint="eastAsia"/>
        </w:rPr>
        <w:t>は些末な額だったでしょう。しかし、</w:t>
      </w:r>
      <w:r w:rsidR="00452804" w:rsidRPr="00452804">
        <w:t>その</w:t>
      </w:r>
      <w:r w:rsidR="0092472C">
        <w:rPr>
          <w:rFonts w:hint="eastAsia"/>
        </w:rPr>
        <w:t>やもめ</w:t>
      </w:r>
      <w:r w:rsidR="00452804" w:rsidRPr="00452804">
        <w:t>の</w:t>
      </w:r>
      <w:r w:rsidR="0092472C">
        <w:rPr>
          <w:rFonts w:hint="eastAsia"/>
        </w:rPr>
        <w:t>経済状況を考えると</w:t>
      </w:r>
      <w:r w:rsidR="00452804" w:rsidRPr="00452804">
        <w:t>大きな意味を持</w:t>
      </w:r>
      <w:r w:rsidR="0092472C">
        <w:rPr>
          <w:rFonts w:hint="eastAsia"/>
        </w:rPr>
        <w:t>ちます</w:t>
      </w:r>
      <w:r w:rsidR="00452804" w:rsidRPr="00452804">
        <w:t>。</w:t>
      </w:r>
    </w:p>
    <w:p w14:paraId="3D2FC15F" w14:textId="77777777" w:rsidR="00452804" w:rsidRPr="00452804" w:rsidRDefault="00452804" w:rsidP="00452804">
      <w:pPr>
        <w:rPr>
          <w:b/>
          <w:bCs/>
        </w:rPr>
      </w:pPr>
      <w:r w:rsidRPr="00452804">
        <w:rPr>
          <w:b/>
          <w:bCs/>
        </w:rPr>
        <w:t>（3）「生きる手立てのすべて」</w:t>
      </w:r>
    </w:p>
    <w:p w14:paraId="07728831" w14:textId="77777777" w:rsidR="00A0354A" w:rsidRDefault="00452804" w:rsidP="00A0354A">
      <w:pPr>
        <w:ind w:firstLineChars="100" w:firstLine="210"/>
      </w:pPr>
      <w:r w:rsidRPr="00452804">
        <w:t>聖書協会共同訳の「生きる手立てのすべて」は、</w:t>
      </w:r>
      <w:r w:rsidR="0092472C">
        <w:rPr>
          <w:rFonts w:hint="eastAsia"/>
        </w:rPr>
        <w:t>彼女の献金の「大きさ」、</w:t>
      </w:r>
      <w:r w:rsidRPr="00452804">
        <w:t>その切実さをよく伝えています。ここで</w:t>
      </w:r>
      <w:r w:rsidR="0092472C">
        <w:rPr>
          <w:rFonts w:hint="eastAsia"/>
        </w:rPr>
        <w:t>の</w:t>
      </w:r>
      <w:r w:rsidRPr="00452804">
        <w:t>「</w:t>
      </w:r>
      <w:r w:rsidR="0092472C">
        <w:rPr>
          <w:rFonts w:hint="eastAsia"/>
        </w:rPr>
        <w:t>生きる手立て</w:t>
      </w:r>
      <w:r w:rsidRPr="00452804">
        <w:t>」と訳される語には「暮らし」「生活</w:t>
      </w:r>
      <w:r w:rsidR="0092472C">
        <w:rPr>
          <w:rFonts w:hint="eastAsia"/>
        </w:rPr>
        <w:t>の糧</w:t>
      </w:r>
      <w:r w:rsidRPr="00452804">
        <w:t>」という意味があり</w:t>
      </w:r>
      <w:r w:rsidR="0092472C">
        <w:rPr>
          <w:rFonts w:hint="eastAsia"/>
        </w:rPr>
        <w:t>ます。彼女の献金は、生活を成り立たせなくさせるほどのものでした。</w:t>
      </w:r>
    </w:p>
    <w:p w14:paraId="6C1A2C88" w14:textId="2AAB43F9" w:rsidR="00452804" w:rsidRDefault="0092472C" w:rsidP="00A0354A">
      <w:pPr>
        <w:ind w:firstLineChars="100" w:firstLine="210"/>
      </w:pPr>
      <w:r>
        <w:rPr>
          <w:rFonts w:hint="eastAsia"/>
        </w:rPr>
        <w:t>この「犠牲」は、福音書の</w:t>
      </w:r>
      <w:r w:rsidR="00452804" w:rsidRPr="00452804">
        <w:t>物語の中で、やがてご自身の命を与える</w:t>
      </w:r>
      <w:r>
        <w:rPr>
          <w:rFonts w:hint="eastAsia"/>
        </w:rPr>
        <w:t>主</w:t>
      </w:r>
      <w:r w:rsidR="00452804" w:rsidRPr="00452804">
        <w:t>イエスの歩みとも</w:t>
      </w:r>
      <w:r w:rsidR="00452804" w:rsidRPr="00452804">
        <w:lastRenderedPageBreak/>
        <w:t>響き合います。</w:t>
      </w:r>
      <w:r w:rsidR="00A0354A">
        <w:rPr>
          <w:rFonts w:hint="eastAsia"/>
        </w:rPr>
        <w:t>しかし</w:t>
      </w:r>
      <w:r w:rsidR="00452804" w:rsidRPr="00452804">
        <w:t>貧しさや生活の破綻そのものが尊いわけではありません。尊いのは、貧しい中にあっても神へ向かう彼女の行為であり、その行為</w:t>
      </w:r>
      <w:r>
        <w:rPr>
          <w:rFonts w:hint="eastAsia"/>
        </w:rPr>
        <w:t>を背後の状況も含めて見つめた、主</w:t>
      </w:r>
      <w:r w:rsidR="00452804" w:rsidRPr="00452804">
        <w:t>イエスのまなざしです。</w:t>
      </w:r>
    </w:p>
    <w:p w14:paraId="685A104D" w14:textId="77777777" w:rsidR="0010043D" w:rsidRPr="00A0354A" w:rsidRDefault="0010043D" w:rsidP="00452804">
      <w:pPr>
        <w:rPr>
          <w:rFonts w:hint="eastAsia"/>
        </w:rPr>
      </w:pPr>
    </w:p>
    <w:p w14:paraId="432B4123" w14:textId="77777777" w:rsidR="00452804" w:rsidRPr="00452804" w:rsidRDefault="00452804" w:rsidP="00452804">
      <w:pPr>
        <w:rPr>
          <w:b/>
          <w:bCs/>
        </w:rPr>
      </w:pPr>
      <w:r w:rsidRPr="00452804">
        <w:rPr>
          <w:b/>
          <w:bCs/>
        </w:rPr>
        <w:t>5．やもめの献金を、どのように読むか</w:t>
      </w:r>
    </w:p>
    <w:p w14:paraId="6D6EAC8F" w14:textId="77777777" w:rsidR="00452804" w:rsidRPr="00452804" w:rsidRDefault="00452804" w:rsidP="00452804">
      <w:pPr>
        <w:rPr>
          <w:b/>
          <w:bCs/>
        </w:rPr>
      </w:pPr>
      <w:r w:rsidRPr="00452804">
        <w:rPr>
          <w:b/>
          <w:bCs/>
        </w:rPr>
        <w:t>（1）献身の模範として読む</w:t>
      </w:r>
    </w:p>
    <w:p w14:paraId="49DEE9C7" w14:textId="74D758EF" w:rsidR="00452804" w:rsidRPr="00452804" w:rsidRDefault="00452804" w:rsidP="00A0354A">
      <w:pPr>
        <w:ind w:firstLineChars="100" w:firstLine="210"/>
      </w:pPr>
      <w:r w:rsidRPr="00452804">
        <w:t>この物語は長く、神への全き信頼と献身の模範として読まれてきました。</w:t>
      </w:r>
      <w:r w:rsidR="0092472C">
        <w:rPr>
          <w:rFonts w:hint="eastAsia"/>
        </w:rPr>
        <w:t>主</w:t>
      </w:r>
      <w:r w:rsidRPr="00452804">
        <w:t>イエスの「誰よりもたくさん」という言葉を、そのまま肯定的な評価として受け取る読みです。神は献げ物を外見上の価値だけで測らず、その人が何を差し出したかをご覧になる。そこには、目立たない献げ物や奉仕を励ます力があります。</w:t>
      </w:r>
    </w:p>
    <w:p w14:paraId="07BB4CA4" w14:textId="77777777" w:rsidR="00452804" w:rsidRPr="00452804" w:rsidRDefault="00452804" w:rsidP="00452804">
      <w:pPr>
        <w:rPr>
          <w:b/>
          <w:bCs/>
        </w:rPr>
      </w:pPr>
      <w:r w:rsidRPr="00452804">
        <w:rPr>
          <w:b/>
          <w:bCs/>
        </w:rPr>
        <w:t>（2）嘆きと神殿批判として読む</w:t>
      </w:r>
    </w:p>
    <w:p w14:paraId="26C15B32" w14:textId="1CC5ED2B" w:rsidR="009C084A" w:rsidRDefault="00452804" w:rsidP="00A0354A">
      <w:pPr>
        <w:ind w:firstLineChars="100" w:firstLine="210"/>
      </w:pPr>
      <w:r w:rsidRPr="00452804">
        <w:t>一方、直前では律法学者が「やもめの家を食い物にする」と批判され、直後の13章1～2節では神殿の崩壊が予告されます。その流れを重く見ると、</w:t>
      </w:r>
      <w:r w:rsidR="0092472C">
        <w:rPr>
          <w:rFonts w:hint="eastAsia"/>
        </w:rPr>
        <w:t>主</w:t>
      </w:r>
      <w:r w:rsidRPr="00452804">
        <w:t>イエスは彼女を称賛するだけでなく、生活のすべてを差し出させる</w:t>
      </w:r>
      <w:r w:rsidR="009C084A">
        <w:rPr>
          <w:rFonts w:hint="eastAsia"/>
        </w:rPr>
        <w:t>「制度的</w:t>
      </w:r>
      <w:r w:rsidRPr="00452804">
        <w:t>宗教の</w:t>
      </w:r>
      <w:r w:rsidR="009C084A">
        <w:rPr>
          <w:rFonts w:hint="eastAsia"/>
        </w:rPr>
        <w:t>危うさ」に注目するよう促している</w:t>
      </w:r>
      <w:r w:rsidRPr="00452804">
        <w:t>、と読むことができます。</w:t>
      </w:r>
    </w:p>
    <w:p w14:paraId="3777DEC9" w14:textId="78C768F1" w:rsidR="00452804" w:rsidRPr="00452804" w:rsidRDefault="009C084A" w:rsidP="00A0354A">
      <w:pPr>
        <w:ind w:firstLineChars="100" w:firstLine="210"/>
        <w:rPr>
          <w:rFonts w:hint="eastAsia"/>
        </w:rPr>
      </w:pPr>
      <w:r>
        <w:rPr>
          <w:rFonts w:hint="eastAsia"/>
        </w:rPr>
        <w:t>そもそも、</w:t>
      </w:r>
      <w:r w:rsidR="00452804" w:rsidRPr="00452804">
        <w:t>本文には、</w:t>
      </w:r>
      <w:r w:rsidR="0092472C">
        <w:rPr>
          <w:rFonts w:hint="eastAsia"/>
        </w:rPr>
        <w:t>主</w:t>
      </w:r>
      <w:r w:rsidR="00452804" w:rsidRPr="00452804">
        <w:t>イエスが彼女の行為を「まねなさい」と命じる言葉も、彼女の信仰を直接ほめる言葉もありません。</w:t>
      </w:r>
      <w:r>
        <w:rPr>
          <w:rFonts w:hint="eastAsia"/>
        </w:rPr>
        <w:t>一部を切り取って「</w:t>
      </w:r>
      <w:r w:rsidR="00452804" w:rsidRPr="00452804">
        <w:t>献金</w:t>
      </w:r>
      <w:r>
        <w:rPr>
          <w:rFonts w:hint="eastAsia"/>
        </w:rPr>
        <w:t>のススメ」の根拠個所にすると</w:t>
      </w:r>
      <w:r w:rsidR="00452804" w:rsidRPr="00452804">
        <w:t>、</w:t>
      </w:r>
      <w:r>
        <w:rPr>
          <w:rFonts w:hint="eastAsia"/>
        </w:rPr>
        <w:t>より広い文脈で問われている問題が見落とされます。</w:t>
      </w:r>
    </w:p>
    <w:p w14:paraId="0CAA8922" w14:textId="77777777" w:rsidR="00452804" w:rsidRPr="00452804" w:rsidRDefault="00452804" w:rsidP="00452804">
      <w:pPr>
        <w:rPr>
          <w:b/>
          <w:bCs/>
        </w:rPr>
      </w:pPr>
      <w:r w:rsidRPr="00452804">
        <w:rPr>
          <w:b/>
          <w:bCs/>
        </w:rPr>
        <w:t>（3）敬虔であり、悲劇的でもある</w:t>
      </w:r>
    </w:p>
    <w:p w14:paraId="055B951A" w14:textId="604EA12D" w:rsidR="00452804" w:rsidRPr="00452804" w:rsidRDefault="009C084A" w:rsidP="00A0354A">
      <w:pPr>
        <w:ind w:firstLineChars="100" w:firstLine="210"/>
        <w:rPr>
          <w:rFonts w:hint="eastAsia"/>
        </w:rPr>
      </w:pPr>
      <w:r>
        <w:rPr>
          <w:rFonts w:hint="eastAsia"/>
        </w:rPr>
        <w:t>一見相反するような</w:t>
      </w:r>
      <w:r w:rsidR="00452804" w:rsidRPr="00452804">
        <w:t>二つの</w:t>
      </w:r>
      <w:r>
        <w:rPr>
          <w:rFonts w:hint="eastAsia"/>
        </w:rPr>
        <w:t>視点ですが、両方を合わせて読みたいと思います。</w:t>
      </w:r>
      <w:r w:rsidR="00452804" w:rsidRPr="00452804">
        <w:t>彼女は、自ら神に献げた一人の信仰者です。その主体性を、制度</w:t>
      </w:r>
      <w:r>
        <w:rPr>
          <w:rFonts w:hint="eastAsia"/>
        </w:rPr>
        <w:t>的宗教</w:t>
      </w:r>
      <w:r w:rsidR="00452804" w:rsidRPr="00452804">
        <w:t>の犠牲という</w:t>
      </w:r>
      <w:r>
        <w:rPr>
          <w:rFonts w:hint="eastAsia"/>
        </w:rPr>
        <w:t>見方だけで片付ける</w:t>
      </w:r>
      <w:r w:rsidR="00452804" w:rsidRPr="00452804">
        <w:t>ことはできません。同時に、彼女が「生きる手立てのすべて」を失う姿は、やもめを支えるはずの</w:t>
      </w:r>
      <w:r>
        <w:rPr>
          <w:rFonts w:hint="eastAsia"/>
        </w:rPr>
        <w:t>制度的</w:t>
      </w:r>
      <w:r w:rsidR="00452804" w:rsidRPr="00452804">
        <w:t>宗教</w:t>
      </w:r>
      <w:r>
        <w:rPr>
          <w:rFonts w:hint="eastAsia"/>
        </w:rPr>
        <w:t>は、いったい</w:t>
      </w:r>
      <w:r w:rsidR="00452804" w:rsidRPr="00452804">
        <w:t>何をしているのか</w:t>
      </w:r>
      <w:r>
        <w:rPr>
          <w:rFonts w:hint="eastAsia"/>
        </w:rPr>
        <w:t>？と</w:t>
      </w:r>
      <w:r w:rsidR="00452804" w:rsidRPr="00452804">
        <w:t>問いかけます。</w:t>
      </w:r>
      <w:r>
        <w:rPr>
          <w:rFonts w:hint="eastAsia"/>
        </w:rPr>
        <w:t>主</w:t>
      </w:r>
      <w:r w:rsidR="00452804" w:rsidRPr="00452804">
        <w:t>イエスは二枚の小さな銅貨</w:t>
      </w:r>
      <w:r>
        <w:rPr>
          <w:rFonts w:hint="eastAsia"/>
        </w:rPr>
        <w:t>に込められた「信仰の</w:t>
      </w:r>
      <w:r w:rsidR="00452804" w:rsidRPr="00452804">
        <w:t>大きさ</w:t>
      </w:r>
      <w:r>
        <w:rPr>
          <w:rFonts w:hint="eastAsia"/>
        </w:rPr>
        <w:t>」</w:t>
      </w:r>
      <w:r w:rsidR="00452804" w:rsidRPr="00452804">
        <w:t>と、</w:t>
      </w:r>
      <w:r>
        <w:rPr>
          <w:rFonts w:hint="eastAsia"/>
        </w:rPr>
        <w:t>制度的な宗教の</w:t>
      </w:r>
      <w:r w:rsidR="00452804" w:rsidRPr="00452804">
        <w:t>壮麗な神殿の空しさを</w:t>
      </w:r>
      <w:r>
        <w:rPr>
          <w:rFonts w:hint="eastAsia"/>
        </w:rPr>
        <w:t>、</w:t>
      </w:r>
      <w:r w:rsidR="00452804" w:rsidRPr="00452804">
        <w:t>同時に見ておられ</w:t>
      </w:r>
      <w:r>
        <w:rPr>
          <w:rFonts w:hint="eastAsia"/>
        </w:rPr>
        <w:t>ました。</w:t>
      </w:r>
    </w:p>
    <w:p w14:paraId="2573BF51" w14:textId="732CF7E6" w:rsidR="00452804" w:rsidRDefault="00452804" w:rsidP="00A0354A">
      <w:pPr>
        <w:ind w:firstLineChars="100" w:firstLine="210"/>
        <w:rPr>
          <w:rFonts w:hint="eastAsia"/>
        </w:rPr>
      </w:pPr>
      <w:r w:rsidRPr="00A0354A">
        <w:rPr>
          <w:bCs/>
        </w:rPr>
        <w:t>この箇所を読む時</w:t>
      </w:r>
      <w:r w:rsidR="009C084A" w:rsidRPr="00A0354A">
        <w:rPr>
          <w:rFonts w:hint="eastAsia"/>
          <w:bCs/>
        </w:rPr>
        <w:t>、</w:t>
      </w:r>
      <w:r w:rsidRPr="00452804">
        <w:t>やもめを「理想的な献金者」</w:t>
      </w:r>
      <w:r w:rsidR="009C084A">
        <w:rPr>
          <w:rFonts w:hint="eastAsia"/>
        </w:rPr>
        <w:t>と称賛するのは気を付ける必要があります</w:t>
      </w:r>
      <w:r w:rsidRPr="00452804">
        <w:t>。献げ物を受ける教会の側に、献げる人の生活を守る責任があること</w:t>
      </w:r>
      <w:r w:rsidR="009C084A">
        <w:rPr>
          <w:rFonts w:hint="eastAsia"/>
        </w:rPr>
        <w:t>を覚えます。</w:t>
      </w:r>
    </w:p>
    <w:p w14:paraId="26807FE6" w14:textId="77777777" w:rsidR="009C084A" w:rsidRPr="00452804" w:rsidRDefault="009C084A" w:rsidP="00452804">
      <w:pPr>
        <w:rPr>
          <w:rFonts w:hint="eastAsia"/>
        </w:rPr>
      </w:pPr>
    </w:p>
    <w:p w14:paraId="647F5B18" w14:textId="2028648D" w:rsidR="00452804" w:rsidRPr="00452804" w:rsidRDefault="00452804" w:rsidP="00452804">
      <w:pPr>
        <w:rPr>
          <w:rFonts w:hint="eastAsia"/>
          <w:b/>
          <w:bCs/>
        </w:rPr>
      </w:pPr>
      <w:r w:rsidRPr="00452804">
        <w:rPr>
          <w:b/>
          <w:bCs/>
        </w:rPr>
        <w:t>問い</w:t>
      </w:r>
    </w:p>
    <w:p w14:paraId="04D68B4D" w14:textId="123E465D" w:rsidR="00452804" w:rsidRPr="00452804" w:rsidRDefault="009C084A" w:rsidP="00452804">
      <w:r>
        <w:rPr>
          <w:rFonts w:hint="eastAsia"/>
        </w:rPr>
        <w:t>・主</w:t>
      </w:r>
      <w:r w:rsidR="00452804" w:rsidRPr="00452804">
        <w:t>イエスは、やもめのどのような姿を弟子たちに見せようとされたのでしょうか。</w:t>
      </w:r>
    </w:p>
    <w:p w14:paraId="35AACBCF" w14:textId="2575CCD5" w:rsidR="00452804" w:rsidRPr="00452804" w:rsidRDefault="009C084A" w:rsidP="00452804">
      <w:r>
        <w:rPr>
          <w:rFonts w:hint="eastAsia"/>
        </w:rPr>
        <w:t>・</w:t>
      </w:r>
      <w:r w:rsidR="00452804" w:rsidRPr="00452804">
        <w:t>40節と13章1～2節を続けて読むと、この場面はどのように見え直すでしょうか。</w:t>
      </w:r>
    </w:p>
    <w:p w14:paraId="74599EEF" w14:textId="35772E92" w:rsidR="00452804" w:rsidRDefault="009C084A" w:rsidP="00452804">
      <w:r>
        <w:rPr>
          <w:rFonts w:hint="eastAsia"/>
        </w:rPr>
        <w:t>・</w:t>
      </w:r>
      <w:r w:rsidR="00452804" w:rsidRPr="00452804">
        <w:t>彼女の献身を尊ぶことと、彼女の生活を守ることは、教会の中でどのように結びつくでしょうか。</w:t>
      </w:r>
    </w:p>
    <w:p w14:paraId="5A74DE50" w14:textId="77777777" w:rsidR="009C084A" w:rsidRPr="00452804" w:rsidRDefault="009C084A" w:rsidP="00452804">
      <w:pPr>
        <w:rPr>
          <w:rFonts w:hint="eastAsia"/>
        </w:rPr>
      </w:pPr>
    </w:p>
    <w:p w14:paraId="2D3335C1" w14:textId="77777777" w:rsidR="00452804" w:rsidRPr="00452804" w:rsidRDefault="00452804" w:rsidP="00452804">
      <w:pPr>
        <w:rPr>
          <w:b/>
          <w:bCs/>
        </w:rPr>
      </w:pPr>
      <w:r w:rsidRPr="00452804">
        <w:rPr>
          <w:b/>
          <w:bCs/>
        </w:rPr>
        <w:t>6．二つの箇所を結んで――教会は何を見るのか</w:t>
      </w:r>
    </w:p>
    <w:p w14:paraId="20A1FB91" w14:textId="4F4C0357" w:rsidR="00452804" w:rsidRPr="00452804" w:rsidRDefault="00452804" w:rsidP="00A0354A">
      <w:pPr>
        <w:ind w:firstLineChars="100" w:firstLine="210"/>
      </w:pPr>
      <w:r w:rsidRPr="00452804">
        <w:t>ガラテヤ書は、恵みに条件</w:t>
      </w:r>
      <w:r w:rsidR="009C084A">
        <w:rPr>
          <w:rFonts w:hint="eastAsia"/>
        </w:rPr>
        <w:t>（資格）</w:t>
      </w:r>
      <w:r w:rsidRPr="00452804">
        <w:t>を付け加え、人を縛</w:t>
      </w:r>
      <w:r w:rsidR="009C084A">
        <w:rPr>
          <w:rFonts w:hint="eastAsia"/>
        </w:rPr>
        <w:t>ってしまう</w:t>
      </w:r>
      <w:r w:rsidRPr="00452804">
        <w:t>ことを警告します。マルコ福音書は、宗教的な名誉や制度が</w:t>
      </w:r>
      <w:r w:rsidR="009C084A">
        <w:rPr>
          <w:rFonts w:hint="eastAsia"/>
        </w:rPr>
        <w:t>、</w:t>
      </w:r>
      <w:r w:rsidRPr="00452804">
        <w:t>弱い人の生活を呑み込</w:t>
      </w:r>
      <w:r w:rsidR="009C084A">
        <w:rPr>
          <w:rFonts w:hint="eastAsia"/>
        </w:rPr>
        <w:t>んでないかと問いかけま</w:t>
      </w:r>
      <w:r w:rsidR="009C084A">
        <w:rPr>
          <w:rFonts w:hint="eastAsia"/>
        </w:rPr>
        <w:lastRenderedPageBreak/>
        <w:t>す</w:t>
      </w:r>
      <w:r w:rsidRPr="00452804">
        <w:t>。福音が</w:t>
      </w:r>
      <w:r w:rsidR="009C084A">
        <w:rPr>
          <w:rFonts w:hint="eastAsia"/>
        </w:rPr>
        <w:t>、</w:t>
      </w:r>
      <w:r w:rsidRPr="00452804">
        <w:t>「もっと献げなければ」「もっと奉仕しなければ、十分な信徒ではない」という知らせに変わるなら、現代の「ほかの福音」になり得ます。</w:t>
      </w:r>
    </w:p>
    <w:p w14:paraId="013CA3F9" w14:textId="451323F6" w:rsidR="00452804" w:rsidRDefault="00452804" w:rsidP="00A0354A">
      <w:pPr>
        <w:ind w:firstLineChars="100" w:firstLine="210"/>
      </w:pPr>
      <w:r w:rsidRPr="00452804">
        <w:t>教会は</w:t>
      </w:r>
      <w:r w:rsidR="00A0354A">
        <w:rPr>
          <w:rFonts w:hint="eastAsia"/>
        </w:rPr>
        <w:t>皆さんの</w:t>
      </w:r>
      <w:r w:rsidRPr="00452804">
        <w:t>献げ物や奉仕を受け取り、感謝</w:t>
      </w:r>
      <w:r w:rsidR="00A0354A">
        <w:rPr>
          <w:rFonts w:hint="eastAsia"/>
        </w:rPr>
        <w:t>して歩む</w:t>
      </w:r>
      <w:r w:rsidRPr="00452804">
        <w:t>共同体です。</w:t>
      </w:r>
      <w:r w:rsidR="00A0354A">
        <w:rPr>
          <w:rFonts w:hint="eastAsia"/>
        </w:rPr>
        <w:t>その際</w:t>
      </w:r>
      <w:r w:rsidRPr="00452804">
        <w:t>、献身の名のもとに、</w:t>
      </w:r>
      <w:r w:rsidR="00A0354A">
        <w:rPr>
          <w:rFonts w:hint="eastAsia"/>
        </w:rPr>
        <w:t>心身の</w:t>
      </w:r>
      <w:r w:rsidRPr="00452804">
        <w:t>健康、家族</w:t>
      </w:r>
      <w:r w:rsidR="00A0354A">
        <w:rPr>
          <w:rFonts w:hint="eastAsia"/>
        </w:rPr>
        <w:t>友人</w:t>
      </w:r>
      <w:r w:rsidRPr="00452804">
        <w:t>との時間を</w:t>
      </w:r>
      <w:r w:rsidR="00A0354A">
        <w:rPr>
          <w:rFonts w:hint="eastAsia"/>
        </w:rPr>
        <w:t>犠牲にすることを強いないよう、気を付ける必要があります</w:t>
      </w:r>
      <w:r w:rsidRPr="00452804">
        <w:t>。</w:t>
      </w:r>
      <w:r w:rsidR="00A0354A">
        <w:rPr>
          <w:rFonts w:hint="eastAsia"/>
        </w:rPr>
        <w:t>主</w:t>
      </w:r>
      <w:r w:rsidRPr="00452804">
        <w:t>イエスが献金</w:t>
      </w:r>
      <w:r w:rsidR="00A0354A">
        <w:rPr>
          <w:rFonts w:hint="eastAsia"/>
        </w:rPr>
        <w:t>の様子を</w:t>
      </w:r>
      <w:r w:rsidRPr="00452804">
        <w:t>ご覧になったように、献げられたものだけでなく、その背後にある一人の生活を見ることが求められま</w:t>
      </w:r>
      <w:r w:rsidR="00A0354A">
        <w:rPr>
          <w:rFonts w:hint="eastAsia"/>
        </w:rPr>
        <w:t>す。</w:t>
      </w:r>
    </w:p>
    <w:p w14:paraId="54980691" w14:textId="77777777" w:rsidR="00A0354A" w:rsidRPr="00452804" w:rsidRDefault="00A0354A" w:rsidP="00A0354A">
      <w:pPr>
        <w:ind w:firstLineChars="100" w:firstLine="210"/>
        <w:rPr>
          <w:rFonts w:hint="eastAsia"/>
        </w:rPr>
      </w:pPr>
    </w:p>
    <w:p w14:paraId="17FE673C" w14:textId="77777777" w:rsidR="00A0354A" w:rsidRDefault="00452804" w:rsidP="00452804">
      <w:pPr>
        <w:rPr>
          <w:b/>
        </w:rPr>
      </w:pPr>
      <w:r w:rsidRPr="00452804">
        <w:rPr>
          <w:b/>
        </w:rPr>
        <w:t>結び</w:t>
      </w:r>
    </w:p>
    <w:p w14:paraId="0E6B4713" w14:textId="6EB931F3" w:rsidR="00452804" w:rsidRDefault="00452804" w:rsidP="00452804">
      <w:pPr>
        <w:rPr>
          <w:rFonts w:hint="eastAsia"/>
        </w:rPr>
      </w:pPr>
      <w:r w:rsidRPr="00452804">
        <w:t>神は、誰にも気づかれない</w:t>
      </w:r>
      <w:r w:rsidR="00A0354A">
        <w:rPr>
          <w:rFonts w:hint="eastAsia"/>
        </w:rPr>
        <w:t>ほど</w:t>
      </w:r>
      <w:r w:rsidRPr="00452804">
        <w:t>小さな献げ物</w:t>
      </w:r>
      <w:r w:rsidR="00A0354A">
        <w:rPr>
          <w:rFonts w:hint="eastAsia"/>
        </w:rPr>
        <w:t>であっても、しっかり</w:t>
      </w:r>
      <w:r w:rsidRPr="00452804">
        <w:t>ご覧になります。</w:t>
      </w:r>
      <w:r w:rsidR="00A0354A">
        <w:rPr>
          <w:rFonts w:hint="eastAsia"/>
        </w:rPr>
        <w:t>そして</w:t>
      </w:r>
      <w:r w:rsidRPr="00452804">
        <w:t>教会</w:t>
      </w:r>
      <w:r w:rsidR="00A0354A">
        <w:rPr>
          <w:rFonts w:hint="eastAsia"/>
        </w:rPr>
        <w:t>は</w:t>
      </w:r>
      <w:r w:rsidRPr="00452804">
        <w:t>、献身を求める前に、その人の生活を守り、共にいる共同体</w:t>
      </w:r>
      <w:r w:rsidR="00A0354A">
        <w:rPr>
          <w:rFonts w:hint="eastAsia"/>
        </w:rPr>
        <w:t>になるよう求められています。</w:t>
      </w:r>
    </w:p>
    <w:p w14:paraId="3D9DAF28" w14:textId="77777777" w:rsidR="00A0354A" w:rsidRPr="00452804" w:rsidRDefault="00A0354A" w:rsidP="00452804">
      <w:pPr>
        <w:rPr>
          <w:rFonts w:hint="eastAsia"/>
        </w:rPr>
      </w:pPr>
    </w:p>
    <w:p w14:paraId="44925F8C" w14:textId="55D45ED9" w:rsidR="00452804" w:rsidRPr="00452804" w:rsidRDefault="00452804" w:rsidP="00452804">
      <w:pPr>
        <w:rPr>
          <w:b/>
          <w:bCs/>
        </w:rPr>
      </w:pPr>
      <w:r w:rsidRPr="00452804">
        <w:rPr>
          <w:b/>
          <w:bCs/>
        </w:rPr>
        <w:t>全体の問い</w:t>
      </w:r>
    </w:p>
    <w:p w14:paraId="3E685351" w14:textId="5FDAFE6A" w:rsidR="00452804" w:rsidRPr="00452804" w:rsidRDefault="00A0354A" w:rsidP="00452804">
      <w:r>
        <w:rPr>
          <w:rFonts w:hint="eastAsia"/>
        </w:rPr>
        <w:t>・</w:t>
      </w:r>
      <w:r w:rsidR="00452804" w:rsidRPr="00452804">
        <w:t>私たちの教会で、見過ごされやすい献げ物、奉仕、声には、どのようなものがあるでしょうか。</w:t>
      </w:r>
    </w:p>
    <w:p w14:paraId="5DD8FDB0" w14:textId="0E655C6C" w:rsidR="002F5611" w:rsidRPr="00A0354A" w:rsidRDefault="00A0354A">
      <w:pPr>
        <w:rPr>
          <w:rFonts w:hint="eastAsia"/>
        </w:rPr>
      </w:pPr>
      <w:r>
        <w:rPr>
          <w:rFonts w:hint="eastAsia"/>
        </w:rPr>
        <w:t>・皆さんの</w:t>
      </w:r>
      <w:r w:rsidR="00452804" w:rsidRPr="00452804">
        <w:t>献身</w:t>
      </w:r>
      <w:r>
        <w:rPr>
          <w:rFonts w:hint="eastAsia"/>
        </w:rPr>
        <w:t>（奉仕や献金）</w:t>
      </w:r>
      <w:r w:rsidR="00452804" w:rsidRPr="00452804">
        <w:t>を大切に受け取りながら、その人の暮らしを支えるために、教会は</w:t>
      </w:r>
      <w:r>
        <w:rPr>
          <w:rFonts w:hint="eastAsia"/>
        </w:rPr>
        <w:t>どのようなことに</w:t>
      </w:r>
      <w:r w:rsidR="00452804" w:rsidRPr="00452804">
        <w:t>心に留めたらよいでしょうか。</w:t>
      </w:r>
    </w:p>
    <w:sectPr w:rsidR="002F5611" w:rsidRPr="00A0354A" w:rsidSect="00452804">
      <w:headerReference w:type="default" r:id="rId4"/>
      <w:footerReference w:type="default" r:id="rId5"/>
      <w:pgSz w:w="11906" w:h="16838"/>
      <w:pgMar w:top="1985" w:right="1701" w:bottom="1701" w:left="1701"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Noto Sans CJK JP">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DDD9" w14:textId="77777777" w:rsidR="00452804" w:rsidRDefault="00452804">
    <w:pPr>
      <w:pStyle w:val="ac"/>
      <w:jc w:val="right"/>
    </w:pPr>
    <w:r>
      <w:rPr>
        <w:color w:val="5A5A5A"/>
        <w:sz w:val="17"/>
      </w:rPr>
      <w:fldChar w:fldCharType="begin"/>
    </w:r>
    <w:r>
      <w:rPr>
        <w:rFonts w:ascii="Noto Sans CJK JP" w:eastAsia="Noto Sans CJK JP" w:hAnsi="Noto Sans CJK JP"/>
        <w:color w:val="5A5A5A"/>
        <w:sz w:val="17"/>
      </w:rPr>
      <w:instrText xml:space="preserve"> PAGE </w:instrText>
    </w:r>
    <w:r>
      <w:rPr>
        <w:color w:val="5A5A5A"/>
        <w:sz w:val="17"/>
      </w:rPr>
      <w:fldChar w:fldCharType="separate"/>
    </w:r>
    <w:r>
      <w:rPr>
        <w:noProof/>
        <w:color w:val="5A5A5A"/>
        <w:sz w:val="17"/>
      </w:rPr>
      <w:t>1</w:t>
    </w:r>
    <w:r>
      <w:rPr>
        <w:color w:val="5A5A5A"/>
        <w:sz w:val="17"/>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CCC0" w14:textId="77777777" w:rsidR="00452804" w:rsidRDefault="00452804">
    <w:pPr>
      <w:pStyle w:val="aa"/>
      <w:jc w:val="right"/>
    </w:pPr>
    <w:r>
      <w:rPr>
        <w:rFonts w:ascii="Noto Sans CJK JP" w:eastAsia="Noto Sans CJK JP" w:hAnsi="Noto Sans CJK JP"/>
        <w:color w:val="5A5A5A"/>
        <w:sz w:val="17"/>
      </w:rPr>
      <w:t>日本基督教団 高の原教会　水曜集会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804"/>
    <w:rsid w:val="000D06A5"/>
    <w:rsid w:val="0010043D"/>
    <w:rsid w:val="002F5611"/>
    <w:rsid w:val="00452804"/>
    <w:rsid w:val="0058453D"/>
    <w:rsid w:val="0092472C"/>
    <w:rsid w:val="009C084A"/>
    <w:rsid w:val="00A0354A"/>
    <w:rsid w:val="00BE5F06"/>
    <w:rsid w:val="00E73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F30C5A"/>
  <w15:chartTrackingRefBased/>
  <w15:docId w15:val="{C9DC3CCF-6D77-403C-B6BF-E59653B1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528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28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280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28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28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28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28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28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28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28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28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280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528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28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28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28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28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28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28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28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28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28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2804"/>
    <w:pPr>
      <w:spacing w:before="160" w:after="160"/>
      <w:jc w:val="center"/>
    </w:pPr>
    <w:rPr>
      <w:i/>
      <w:iCs/>
      <w:color w:val="404040" w:themeColor="text1" w:themeTint="BF"/>
    </w:rPr>
  </w:style>
  <w:style w:type="character" w:customStyle="1" w:styleId="a8">
    <w:name w:val="引用文 (文字)"/>
    <w:basedOn w:val="a0"/>
    <w:link w:val="a7"/>
    <w:uiPriority w:val="29"/>
    <w:rsid w:val="00452804"/>
    <w:rPr>
      <w:i/>
      <w:iCs/>
      <w:color w:val="404040" w:themeColor="text1" w:themeTint="BF"/>
    </w:rPr>
  </w:style>
  <w:style w:type="paragraph" w:styleId="a9">
    <w:name w:val="List Paragraph"/>
    <w:basedOn w:val="a"/>
    <w:uiPriority w:val="34"/>
    <w:qFormat/>
    <w:rsid w:val="00452804"/>
    <w:pPr>
      <w:ind w:left="720"/>
      <w:contextualSpacing/>
    </w:pPr>
  </w:style>
  <w:style w:type="character" w:styleId="21">
    <w:name w:val="Intense Emphasis"/>
    <w:basedOn w:val="a0"/>
    <w:uiPriority w:val="21"/>
    <w:qFormat/>
    <w:rsid w:val="00452804"/>
    <w:rPr>
      <w:i/>
      <w:iCs/>
      <w:color w:val="0F4761" w:themeColor="accent1" w:themeShade="BF"/>
    </w:rPr>
  </w:style>
  <w:style w:type="paragraph" w:styleId="22">
    <w:name w:val="Intense Quote"/>
    <w:basedOn w:val="a"/>
    <w:next w:val="a"/>
    <w:link w:val="23"/>
    <w:uiPriority w:val="30"/>
    <w:qFormat/>
    <w:rsid w:val="00452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2804"/>
    <w:rPr>
      <w:i/>
      <w:iCs/>
      <w:color w:val="0F4761" w:themeColor="accent1" w:themeShade="BF"/>
    </w:rPr>
  </w:style>
  <w:style w:type="character" w:styleId="24">
    <w:name w:val="Intense Reference"/>
    <w:basedOn w:val="a0"/>
    <w:uiPriority w:val="32"/>
    <w:qFormat/>
    <w:rsid w:val="00452804"/>
    <w:rPr>
      <w:b/>
      <w:bCs/>
      <w:smallCaps/>
      <w:color w:val="0F4761" w:themeColor="accent1" w:themeShade="BF"/>
      <w:spacing w:val="5"/>
    </w:rPr>
  </w:style>
  <w:style w:type="paragraph" w:styleId="aa">
    <w:name w:val="header"/>
    <w:basedOn w:val="a"/>
    <w:link w:val="ab"/>
    <w:uiPriority w:val="99"/>
    <w:semiHidden/>
    <w:unhideWhenUsed/>
    <w:rsid w:val="00452804"/>
    <w:pPr>
      <w:tabs>
        <w:tab w:val="center" w:pos="4252"/>
        <w:tab w:val="right" w:pos="8504"/>
      </w:tabs>
      <w:snapToGrid w:val="0"/>
    </w:pPr>
  </w:style>
  <w:style w:type="character" w:customStyle="1" w:styleId="ab">
    <w:name w:val="ヘッダー (文字)"/>
    <w:basedOn w:val="a0"/>
    <w:link w:val="aa"/>
    <w:uiPriority w:val="99"/>
    <w:semiHidden/>
    <w:rsid w:val="00452804"/>
  </w:style>
  <w:style w:type="paragraph" w:styleId="ac">
    <w:name w:val="footer"/>
    <w:basedOn w:val="a"/>
    <w:link w:val="ad"/>
    <w:uiPriority w:val="99"/>
    <w:semiHidden/>
    <w:unhideWhenUsed/>
    <w:rsid w:val="00452804"/>
    <w:pPr>
      <w:tabs>
        <w:tab w:val="center" w:pos="4252"/>
        <w:tab w:val="right" w:pos="8504"/>
      </w:tabs>
      <w:snapToGrid w:val="0"/>
    </w:pPr>
  </w:style>
  <w:style w:type="character" w:customStyle="1" w:styleId="ad">
    <w:name w:val="フッター (文字)"/>
    <w:basedOn w:val="a0"/>
    <w:link w:val="ac"/>
    <w:uiPriority w:val="99"/>
    <w:semiHidden/>
    <w:rsid w:val="00452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542</Words>
  <Characters>3095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makoto tokuda</dc:creator>
  <cp:keywords/>
  <dc:description/>
  <cp:lastModifiedBy>makoto tokuda</cp:lastModifiedBy>
  <cp:revision>2</cp:revision>
  <dcterms:created xsi:type="dcterms:W3CDTF">2026-09-01T12:28:00Z</dcterms:created>
  <dcterms:modified xsi:type="dcterms:W3CDTF">2026-09-01T14:24:00Z</dcterms:modified>
</cp:coreProperties>
</file>